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25" w:rsidRPr="00390CFB" w:rsidRDefault="00390CFB" w:rsidP="00390CFB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PRŮŘEZ </w:t>
      </w:r>
      <w:r w:rsidR="00FE6425" w:rsidRPr="00390CFB">
        <w:rPr>
          <w:rFonts w:ascii="Times New Roman" w:hAnsi="Times New Roman" w:cs="Times New Roman"/>
          <w:b/>
          <w:sz w:val="28"/>
          <w:szCs w:val="28"/>
          <w:u w:val="single"/>
        </w:rPr>
        <w:t>ŠKOLNÍ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FE6425" w:rsidRPr="00390CFB">
        <w:rPr>
          <w:rFonts w:ascii="Times New Roman" w:hAnsi="Times New Roman" w:cs="Times New Roman"/>
          <w:b/>
          <w:sz w:val="28"/>
          <w:szCs w:val="28"/>
          <w:u w:val="single"/>
        </w:rPr>
        <w:t xml:space="preserve"> VYUČOVÁNÍ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FE6425" w:rsidRPr="00390CFB">
        <w:rPr>
          <w:rFonts w:ascii="Times New Roman" w:hAnsi="Times New Roman" w:cs="Times New Roman"/>
          <w:b/>
          <w:sz w:val="28"/>
          <w:szCs w:val="28"/>
          <w:u w:val="single"/>
        </w:rPr>
        <w:t xml:space="preserve"> V LIBŘICÍCH </w:t>
      </w:r>
    </w:p>
    <w:p w:rsidR="0043312D" w:rsidRDefault="0043312D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6425" w:rsidRPr="00390CFB" w:rsidRDefault="00FE6425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CFB">
        <w:rPr>
          <w:rFonts w:ascii="Times New Roman" w:hAnsi="Times New Roman" w:cs="Times New Roman"/>
          <w:sz w:val="24"/>
          <w:szCs w:val="24"/>
        </w:rPr>
        <w:t xml:space="preserve">Autor: Jan Špatenka st. </w:t>
      </w:r>
    </w:p>
    <w:p w:rsidR="00FE6425" w:rsidRPr="00390CFB" w:rsidRDefault="00FE6425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1790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První zmínka o vyučování dětí je z tohoto roku, kdy v soukromém domě v Libřicích navštěvovalo vyučování 37 žáků z Libřic, 54 žáků z Výravy a 17 z Lejšovky. Žáky jezdil vyučovat učitel Jan Šubrt z černilovské školy. </w:t>
      </w:r>
    </w:p>
    <w:p w:rsidR="00390CFB" w:rsidRDefault="00390CFB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1799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Výravští žáci se přestali vyučovat v Libřicích. </w:t>
      </w:r>
    </w:p>
    <w:p w:rsidR="00390CFB" w:rsidRDefault="00390CFB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1818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Stále se vyučuje v soukromém domě, žáci jsou rozděleni do 2 tříd, vyučuje se dopoledne i odpoledne. </w:t>
      </w:r>
    </w:p>
    <w:p w:rsidR="00390CFB" w:rsidRDefault="00390CFB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1820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>Postavena nová škola</w:t>
      </w:r>
      <w:r w:rsidR="00390CFB">
        <w:rPr>
          <w:rFonts w:ascii="Times New Roman" w:hAnsi="Times New Roman" w:cs="Times New Roman"/>
          <w:sz w:val="24"/>
          <w:szCs w:val="24"/>
        </w:rPr>
        <w:t xml:space="preserve"> – později se stala farou -</w:t>
      </w:r>
      <w:r w:rsidRPr="00390CFB">
        <w:rPr>
          <w:rFonts w:ascii="Times New Roman" w:hAnsi="Times New Roman" w:cs="Times New Roman"/>
          <w:sz w:val="24"/>
          <w:szCs w:val="24"/>
        </w:rPr>
        <w:t xml:space="preserve"> jedna třída se vyučuje ve škole, další třída pak v soukromém domě učitele Václava </w:t>
      </w:r>
      <w:proofErr w:type="spellStart"/>
      <w:r w:rsidRPr="00390CFB">
        <w:rPr>
          <w:rFonts w:ascii="Times New Roman" w:hAnsi="Times New Roman" w:cs="Times New Roman"/>
          <w:sz w:val="24"/>
          <w:szCs w:val="24"/>
        </w:rPr>
        <w:t>Kaprase</w:t>
      </w:r>
      <w:proofErr w:type="spellEnd"/>
      <w:r w:rsidRPr="00390CFB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390CFB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390CFB">
        <w:rPr>
          <w:rFonts w:ascii="Times New Roman" w:hAnsi="Times New Roman" w:cs="Times New Roman"/>
          <w:sz w:val="24"/>
          <w:szCs w:val="24"/>
        </w:rPr>
        <w:t xml:space="preserve"> 71. </w:t>
      </w:r>
    </w:p>
    <w:p w:rsidR="00390CFB" w:rsidRDefault="00390CFB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1881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>V Libřicích je školou povinných 80 žáků, jejich počet až do roku 1891</w:t>
      </w:r>
      <w:r w:rsidR="00390CFB">
        <w:rPr>
          <w:rFonts w:ascii="Times New Roman" w:hAnsi="Times New Roman" w:cs="Times New Roman"/>
          <w:sz w:val="24"/>
          <w:szCs w:val="24"/>
        </w:rPr>
        <w:t xml:space="preserve"> </w:t>
      </w:r>
      <w:r w:rsidRPr="00390CFB">
        <w:rPr>
          <w:rFonts w:ascii="Times New Roman" w:hAnsi="Times New Roman" w:cs="Times New Roman"/>
          <w:sz w:val="24"/>
          <w:szCs w:val="24"/>
        </w:rPr>
        <w:t xml:space="preserve">stále přibýval. </w:t>
      </w:r>
    </w:p>
    <w:p w:rsidR="00390CFB" w:rsidRDefault="00390CFB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1891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V této době v Libřicích žije 545 obyvatel, z toho je žáků školou povinných 103. 99 žáků se učí ve dvou třídách, 4 žáci navštěvují školu jinde. </w:t>
      </w:r>
    </w:p>
    <w:p w:rsidR="00390CFB" w:rsidRDefault="00390CFB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1892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Od tohoto roku počet žáků i obyvatel postupně klesá a to až do roku 1932. </w:t>
      </w:r>
    </w:p>
    <w:p w:rsidR="00390CFB" w:rsidRDefault="00390CFB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1894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Začala výstavba nové školy se dvěma třídami. </w:t>
      </w:r>
    </w:p>
    <w:p w:rsidR="00390CFB" w:rsidRDefault="00390CFB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1895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Dne 6. ledna proběhlo vysvěcení nové školy černilovským knězem Janem </w:t>
      </w:r>
      <w:proofErr w:type="spellStart"/>
      <w:r w:rsidRPr="00390CFB">
        <w:rPr>
          <w:rFonts w:ascii="Times New Roman" w:hAnsi="Times New Roman" w:cs="Times New Roman"/>
          <w:sz w:val="24"/>
          <w:szCs w:val="24"/>
        </w:rPr>
        <w:t>Saidlem</w:t>
      </w:r>
      <w:proofErr w:type="spellEnd"/>
      <w:r w:rsidRPr="00390CFB">
        <w:rPr>
          <w:rFonts w:ascii="Times New Roman" w:hAnsi="Times New Roman" w:cs="Times New Roman"/>
          <w:sz w:val="24"/>
          <w:szCs w:val="24"/>
        </w:rPr>
        <w:t xml:space="preserve">. Dne 7. ledna začalo v nové škole vyučování. </w:t>
      </w:r>
    </w:p>
    <w:p w:rsidR="00390CFB" w:rsidRDefault="00390CFB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1896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V budově bývalé školy začal sídlit libřický farář. </w:t>
      </w:r>
    </w:p>
    <w:p w:rsidR="00390CFB" w:rsidRDefault="00390CFB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E6425" w:rsidRPr="00390CFB" w:rsidRDefault="00FE6425" w:rsidP="00390CFB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1903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Zastupitelé Libřic darovali starou školu římsko-katolické církvi a to na faru </w:t>
      </w:r>
      <w:r w:rsidR="00390CFB">
        <w:rPr>
          <w:rFonts w:ascii="Times New Roman" w:hAnsi="Times New Roman" w:cs="Times New Roman"/>
          <w:sz w:val="24"/>
          <w:szCs w:val="24"/>
        </w:rPr>
        <w:t xml:space="preserve">nyní </w:t>
      </w:r>
      <w:r w:rsidRPr="00390CFB">
        <w:rPr>
          <w:rFonts w:ascii="Times New Roman" w:hAnsi="Times New Roman" w:cs="Times New Roman"/>
          <w:sz w:val="24"/>
          <w:szCs w:val="24"/>
        </w:rPr>
        <w:t xml:space="preserve"> dům </w:t>
      </w:r>
      <w:proofErr w:type="gramStart"/>
      <w:r w:rsidRPr="00390CFB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390CFB">
        <w:rPr>
          <w:rFonts w:ascii="Times New Roman" w:hAnsi="Times New Roman" w:cs="Times New Roman"/>
          <w:sz w:val="24"/>
          <w:szCs w:val="24"/>
        </w:rPr>
        <w:t xml:space="preserve"> 60. </w:t>
      </w:r>
    </w:p>
    <w:p w:rsidR="00390CFB" w:rsidRDefault="00390CFB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6425" w:rsidRPr="00390CFB" w:rsidRDefault="00FE6425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1932</w:t>
      </w:r>
      <w:r w:rsidR="00390CFB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Školu v Libřicích navštěvuje 26 žáků, starší žáci pak jezdí do měšťanky v Jaroměři. </w:t>
      </w:r>
    </w:p>
    <w:p w:rsidR="00390CFB" w:rsidRDefault="00390CFB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6425" w:rsidRPr="00390CFB" w:rsidRDefault="00FE6425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>1966</w:t>
      </w:r>
      <w:r w:rsidR="0043312D">
        <w:rPr>
          <w:rFonts w:ascii="Times New Roman" w:hAnsi="Times New Roman" w:cs="Times New Roman"/>
          <w:sz w:val="24"/>
          <w:szCs w:val="24"/>
        </w:rPr>
        <w:tab/>
      </w:r>
      <w:r w:rsidRPr="00390CFB">
        <w:rPr>
          <w:rFonts w:ascii="Times New Roman" w:hAnsi="Times New Roman" w:cs="Times New Roman"/>
          <w:sz w:val="24"/>
          <w:szCs w:val="24"/>
        </w:rPr>
        <w:t xml:space="preserve">Vyučování v libřické škole končí, všichni žáci jezdí do školy do Černilova. </w:t>
      </w:r>
    </w:p>
    <w:p w:rsidR="0043312D" w:rsidRDefault="0043312D" w:rsidP="0043312D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Vyučovalo se v jednotřídce – dohromady se učili žáci 1. – 5. ročníku.</w:t>
      </w:r>
    </w:p>
    <w:p w:rsidR="0043312D" w:rsidRDefault="0043312D" w:rsidP="0043312D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FE6425" w:rsidRPr="00390CFB" w:rsidRDefault="00FE6425" w:rsidP="0043312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Budova školy se stává kulturním centrem obce. V prvním patře je zřízena knihovna, v přízemí se promítalo kino. Po vypuknutí požáru už nedochází k opravě – knihovna je z budovy přemístěna do prostor nového obecního úřadu a bývalá škola je prodaná firmě vyrábějící </w:t>
      </w:r>
      <w:proofErr w:type="spellStart"/>
      <w:r w:rsidRPr="00390CFB">
        <w:rPr>
          <w:rFonts w:ascii="Times New Roman" w:hAnsi="Times New Roman" w:cs="Times New Roman"/>
          <w:sz w:val="24"/>
          <w:szCs w:val="24"/>
        </w:rPr>
        <w:t>piezokeramiku</w:t>
      </w:r>
      <w:proofErr w:type="spellEnd"/>
      <w:r w:rsidRPr="00390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2D" w:rsidRDefault="0043312D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6425" w:rsidRPr="00390CFB" w:rsidRDefault="0043312D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6425" w:rsidRPr="00390CFB">
        <w:rPr>
          <w:rFonts w:ascii="Times New Roman" w:hAnsi="Times New Roman" w:cs="Times New Roman"/>
          <w:sz w:val="24"/>
          <w:szCs w:val="24"/>
        </w:rPr>
        <w:t xml:space="preserve">ím skončila historie školního vyučování v Libřicích. </w:t>
      </w:r>
    </w:p>
    <w:p w:rsidR="0043312D" w:rsidRDefault="0043312D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27D1" w:rsidRPr="00390CFB" w:rsidRDefault="00FE6425" w:rsidP="00390C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V současné době převážná část žáků navštěvuje </w:t>
      </w:r>
      <w:r w:rsidR="0043312D">
        <w:rPr>
          <w:rFonts w:ascii="Times New Roman" w:hAnsi="Times New Roman" w:cs="Times New Roman"/>
          <w:sz w:val="24"/>
          <w:szCs w:val="24"/>
        </w:rPr>
        <w:t xml:space="preserve">1. – 9. třídu v </w:t>
      </w:r>
      <w:r w:rsidRPr="00390CFB">
        <w:rPr>
          <w:rFonts w:ascii="Times New Roman" w:hAnsi="Times New Roman" w:cs="Times New Roman"/>
          <w:sz w:val="24"/>
          <w:szCs w:val="24"/>
        </w:rPr>
        <w:t>základní škol</w:t>
      </w:r>
      <w:r w:rsidR="0043312D">
        <w:rPr>
          <w:rFonts w:ascii="Times New Roman" w:hAnsi="Times New Roman" w:cs="Times New Roman"/>
          <w:sz w:val="24"/>
          <w:szCs w:val="24"/>
        </w:rPr>
        <w:t>e</w:t>
      </w:r>
      <w:r w:rsidRPr="00390CFB">
        <w:rPr>
          <w:rFonts w:ascii="Times New Roman" w:hAnsi="Times New Roman" w:cs="Times New Roman"/>
          <w:sz w:val="24"/>
          <w:szCs w:val="24"/>
        </w:rPr>
        <w:t xml:space="preserve"> v Černilově, </w:t>
      </w:r>
      <w:r w:rsidR="0043312D">
        <w:rPr>
          <w:rFonts w:ascii="Times New Roman" w:hAnsi="Times New Roman" w:cs="Times New Roman"/>
          <w:sz w:val="24"/>
          <w:szCs w:val="24"/>
        </w:rPr>
        <w:t>se kterou má obec smlouvu o zajištění výuky libřických dětí. Rodiče ale mohou dát své děti do jakékoliv školy, která je přijme.</w:t>
      </w:r>
    </w:p>
    <w:sectPr w:rsidR="00D127D1" w:rsidRPr="0039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25"/>
    <w:rsid w:val="00390CFB"/>
    <w:rsid w:val="0043312D"/>
    <w:rsid w:val="00D127D1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A74E-8314-4440-877A-FD392B8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0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2</cp:revision>
  <dcterms:created xsi:type="dcterms:W3CDTF">2022-03-24T08:39:00Z</dcterms:created>
  <dcterms:modified xsi:type="dcterms:W3CDTF">2022-03-25T15:26:00Z</dcterms:modified>
</cp:coreProperties>
</file>