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C01406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F70E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70E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F70E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97FEA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97FEA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B6E71">
        <w:rPr>
          <w:rFonts w:ascii="Times New Roman" w:hAnsi="Times New Roman" w:cs="Times New Roman"/>
          <w:sz w:val="24"/>
          <w:szCs w:val="24"/>
        </w:rPr>
        <w:t>Markéta Štefanová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82250" w:rsidRPr="005460E2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3F3569" w:rsidRDefault="003F3569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1120DE" w:rsidRDefault="001120D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A82571" w:rsidRDefault="00A82571" w:rsidP="00A8257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 poskytnutí finančního příspěvku na provoz Linky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bezpečí,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3001" w:rsidRDefault="00FF70E7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výsledku hospodaření obce za rok 2022</w:t>
      </w:r>
    </w:p>
    <w:p w:rsidR="00C5037C" w:rsidRDefault="00FF70E7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 za rok 2022</w:t>
      </w:r>
    </w:p>
    <w:p w:rsidR="006D6F54" w:rsidRDefault="00FF70E7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závěrka za rok 2022 a převod hospodaření z účtu 431 na účet 432</w:t>
      </w:r>
    </w:p>
    <w:p w:rsidR="00FF70E7" w:rsidRDefault="00FF70E7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F70E7">
        <w:rPr>
          <w:rFonts w:ascii="Times New Roman" w:hAnsi="Times New Roman" w:cs="Times New Roman"/>
          <w:sz w:val="24"/>
          <w:szCs w:val="24"/>
        </w:rPr>
        <w:t>VaK</w:t>
      </w:r>
      <w:proofErr w:type="spellEnd"/>
      <w:r w:rsidRPr="00FF70E7">
        <w:rPr>
          <w:rFonts w:ascii="Times New Roman" w:hAnsi="Times New Roman" w:cs="Times New Roman"/>
          <w:sz w:val="24"/>
          <w:szCs w:val="24"/>
        </w:rPr>
        <w:t xml:space="preserve"> – delegace na Valnou hromadu</w:t>
      </w:r>
    </w:p>
    <w:p w:rsidR="004A3262" w:rsidRDefault="00FF70E7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obce </w:t>
      </w:r>
      <w:r w:rsidR="002F1BF7">
        <w:rPr>
          <w:rFonts w:ascii="Times New Roman" w:hAnsi="Times New Roman" w:cs="Times New Roman"/>
          <w:sz w:val="24"/>
          <w:szCs w:val="24"/>
        </w:rPr>
        <w:t xml:space="preserve">č. 1/2023 </w:t>
      </w:r>
      <w:r>
        <w:rPr>
          <w:rFonts w:ascii="Times New Roman" w:hAnsi="Times New Roman" w:cs="Times New Roman"/>
          <w:sz w:val="24"/>
          <w:szCs w:val="24"/>
        </w:rPr>
        <w:t>na pronájem prodejny</w:t>
      </w:r>
      <w:r w:rsidR="002F1BF7">
        <w:rPr>
          <w:rFonts w:ascii="Times New Roman" w:hAnsi="Times New Roman" w:cs="Times New Roman"/>
          <w:sz w:val="24"/>
          <w:szCs w:val="24"/>
        </w:rPr>
        <w:t xml:space="preserve"> v</w:t>
      </w:r>
      <w:r w:rsidR="004A3262">
        <w:rPr>
          <w:rFonts w:ascii="Times New Roman" w:hAnsi="Times New Roman" w:cs="Times New Roman"/>
          <w:sz w:val="24"/>
          <w:szCs w:val="24"/>
        </w:rPr>
        <w:t> </w:t>
      </w:r>
      <w:r w:rsidR="002F1BF7">
        <w:rPr>
          <w:rFonts w:ascii="Times New Roman" w:hAnsi="Times New Roman" w:cs="Times New Roman"/>
          <w:sz w:val="24"/>
          <w:szCs w:val="24"/>
        </w:rPr>
        <w:t>obc</w:t>
      </w:r>
      <w:r w:rsidR="004A3262">
        <w:rPr>
          <w:rFonts w:ascii="Times New Roman" w:hAnsi="Times New Roman" w:cs="Times New Roman"/>
          <w:sz w:val="24"/>
          <w:szCs w:val="24"/>
        </w:rPr>
        <w:t>i</w:t>
      </w:r>
    </w:p>
    <w:p w:rsidR="00FF70E7" w:rsidRDefault="004A3262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obce č. 2/2023 na pronájem pozemků</w:t>
      </w:r>
    </w:p>
    <w:p w:rsidR="00014EB8" w:rsidRPr="00FF70E7" w:rsidRDefault="00014EB8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0E7">
        <w:rPr>
          <w:rFonts w:ascii="Times New Roman" w:hAnsi="Times New Roman" w:cs="Times New Roman"/>
          <w:sz w:val="24"/>
          <w:szCs w:val="24"/>
        </w:rPr>
        <w:t>Ukončení</w:t>
      </w:r>
    </w:p>
    <w:p w:rsidR="00F14C5C" w:rsidRDefault="00F14C5C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FF70E7">
        <w:rPr>
          <w:rFonts w:ascii="Times New Roman" w:hAnsi="Times New Roman" w:cs="Times New Roman"/>
          <w:sz w:val="24"/>
          <w:szCs w:val="24"/>
        </w:rPr>
        <w:t>6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87026A">
        <w:rPr>
          <w:rFonts w:ascii="Times New Roman" w:hAnsi="Times New Roman" w:cs="Times New Roman"/>
          <w:sz w:val="24"/>
          <w:szCs w:val="24"/>
        </w:rPr>
        <w:t xml:space="preserve"> Markét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Štefanov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87026A">
        <w:rPr>
          <w:rFonts w:ascii="Times New Roman" w:hAnsi="Times New Roman" w:cs="Times New Roman"/>
          <w:sz w:val="24"/>
          <w:szCs w:val="24"/>
        </w:rPr>
        <w:t xml:space="preserve"> a </w:t>
      </w:r>
      <w:r w:rsidR="005F34E5">
        <w:rPr>
          <w:rFonts w:ascii="Times New Roman" w:hAnsi="Times New Roman" w:cs="Times New Roman"/>
          <w:sz w:val="24"/>
          <w:szCs w:val="24"/>
        </w:rPr>
        <w:t>Bc</w:t>
      </w:r>
      <w:r w:rsidR="0087026A">
        <w:rPr>
          <w:rFonts w:ascii="Times New Roman" w:hAnsi="Times New Roman" w:cs="Times New Roman"/>
          <w:sz w:val="24"/>
          <w:szCs w:val="24"/>
        </w:rPr>
        <w:t>. K</w:t>
      </w:r>
      <w:r w:rsidR="00680137">
        <w:rPr>
          <w:rFonts w:ascii="Times New Roman" w:hAnsi="Times New Roman" w:cs="Times New Roman"/>
          <w:sz w:val="24"/>
          <w:szCs w:val="24"/>
        </w:rPr>
        <w:t>ateřina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6A">
        <w:rPr>
          <w:rFonts w:ascii="Times New Roman" w:hAnsi="Times New Roman" w:cs="Times New Roman"/>
          <w:sz w:val="24"/>
          <w:szCs w:val="24"/>
        </w:rPr>
        <w:t>Jedinákov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FF70E7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7778D5" w:rsidRDefault="00273AAB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73AAB">
        <w:rPr>
          <w:rFonts w:ascii="Times New Roman" w:hAnsi="Times New Roman" w:cs="Times New Roman"/>
          <w:sz w:val="24"/>
          <w:szCs w:val="24"/>
        </w:rPr>
        <w:t xml:space="preserve">Marius </w:t>
      </w:r>
      <w:proofErr w:type="spellStart"/>
      <w:r w:rsidRPr="00273AAB"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 w:rsidRPr="00273AAB">
        <w:rPr>
          <w:rFonts w:ascii="Times New Roman" w:hAnsi="Times New Roman" w:cs="Times New Roman"/>
          <w:sz w:val="24"/>
          <w:szCs w:val="24"/>
        </w:rPr>
        <w:t xml:space="preserve"> – nebezpečný odpad 25. 3., velkoobjemový pátek – neděle</w:t>
      </w:r>
      <w:r>
        <w:rPr>
          <w:rFonts w:ascii="Times New Roman" w:hAnsi="Times New Roman" w:cs="Times New Roman"/>
          <w:sz w:val="24"/>
          <w:szCs w:val="24"/>
        </w:rPr>
        <w:t>, kontejner bude z důvodu nedisciplinovanosti obyvatel složen ve dveře OÚ</w:t>
      </w:r>
    </w:p>
    <w:p w:rsidR="00273AAB" w:rsidRDefault="00273AAB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Nutnost provést zaměření polohy veřejného osvětlení</w:t>
      </w:r>
      <w:r w:rsidR="00B96E26">
        <w:rPr>
          <w:rFonts w:ascii="Times New Roman" w:hAnsi="Times New Roman" w:cs="Times New Roman"/>
          <w:sz w:val="24"/>
          <w:szCs w:val="24"/>
        </w:rPr>
        <w:t xml:space="preserve"> – zadáno firmě </w:t>
      </w:r>
    </w:p>
    <w:p w:rsidR="00B96E26" w:rsidRDefault="00B96E26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Osvětlení přechodu pro chodce při budování silnice u parkoviště</w:t>
      </w:r>
    </w:p>
    <w:p w:rsidR="00273AAB" w:rsidRDefault="00B96E26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Zadána oprava veřejného osvětlení na odstranění závad plynoucí z revize</w:t>
      </w:r>
    </w:p>
    <w:p w:rsidR="00B96E26" w:rsidRDefault="00B96E26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Roští za hřištěm bude spáleno mimo „čarodějnice“ 15. 4. </w:t>
      </w:r>
    </w:p>
    <w:p w:rsidR="00B96E26" w:rsidRDefault="00B96E26" w:rsidP="00B96E2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Zabezpečit schůzku složek ohledně vytvoření kalendáře akcí na rok 2023</w:t>
      </w:r>
    </w:p>
    <w:p w:rsidR="00273AAB" w:rsidRPr="00273AAB" w:rsidRDefault="00273AAB" w:rsidP="00273AAB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:rsidR="004A7B15" w:rsidRDefault="004A7B15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701F3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F701F3">
        <w:rPr>
          <w:rFonts w:ascii="Times New Roman" w:hAnsi="Times New Roman" w:cs="Times New Roman"/>
          <w:sz w:val="24"/>
          <w:szCs w:val="24"/>
        </w:rPr>
        <w:t>Z</w:t>
      </w:r>
      <w:r w:rsidRPr="00F701F3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proofErr w:type="gramStart"/>
      <w:r w:rsidRPr="00F701F3">
        <w:rPr>
          <w:rFonts w:ascii="Times New Roman" w:hAnsi="Times New Roman" w:cs="Times New Roman"/>
          <w:sz w:val="24"/>
          <w:szCs w:val="24"/>
        </w:rPr>
        <w:t xml:space="preserve">souhlas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1F3">
        <w:rPr>
          <w:rFonts w:ascii="Times New Roman" w:hAnsi="Times New Roman" w:cs="Times New Roman"/>
          <w:sz w:val="24"/>
          <w:szCs w:val="24"/>
        </w:rPr>
        <w:t xml:space="preserve">   Pro</w:t>
      </w:r>
      <w:proofErr w:type="gramEnd"/>
      <w:r w:rsidRPr="00F701F3">
        <w:rPr>
          <w:rFonts w:ascii="Times New Roman" w:hAnsi="Times New Roman" w:cs="Times New Roman"/>
          <w:sz w:val="24"/>
          <w:szCs w:val="24"/>
        </w:rPr>
        <w:t xml:space="preserve"> – </w:t>
      </w:r>
      <w:r w:rsidR="00FF70E7">
        <w:rPr>
          <w:rFonts w:ascii="Times New Roman" w:hAnsi="Times New Roman" w:cs="Times New Roman"/>
          <w:sz w:val="24"/>
          <w:szCs w:val="24"/>
        </w:rPr>
        <w:t>6</w:t>
      </w:r>
      <w:r w:rsidRPr="00F701F3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21A18" w:rsidRDefault="00D21A18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509E" w:rsidRDefault="0025240D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F02F4" w:rsidRPr="0085509E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A82571">
        <w:rPr>
          <w:rFonts w:ascii="Times New Roman" w:hAnsi="Times New Roman" w:cs="Times New Roman"/>
          <w:sz w:val="24"/>
          <w:szCs w:val="24"/>
        </w:rPr>
        <w:t>žádost o příspěvek na provoz Linky bezpečí</w:t>
      </w:r>
      <w:r w:rsidR="00ED71CA">
        <w:rPr>
          <w:rFonts w:ascii="Times New Roman" w:hAnsi="Times New Roman" w:cs="Times New Roman"/>
          <w:sz w:val="24"/>
          <w:szCs w:val="24"/>
        </w:rPr>
        <w:t>.</w:t>
      </w:r>
    </w:p>
    <w:p w:rsidR="00EB3DDE" w:rsidRDefault="008D29FD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>U: Zastupitelstvo</w:t>
      </w:r>
      <w:r w:rsidR="00DD3438">
        <w:rPr>
          <w:rFonts w:ascii="Times New Roman" w:hAnsi="Times New Roman" w:cs="Times New Roman"/>
          <w:sz w:val="24"/>
          <w:szCs w:val="24"/>
        </w:rPr>
        <w:t xml:space="preserve"> </w:t>
      </w:r>
      <w:r w:rsidR="00ED71CA">
        <w:rPr>
          <w:rFonts w:ascii="Times New Roman" w:hAnsi="Times New Roman" w:cs="Times New Roman"/>
          <w:sz w:val="24"/>
          <w:szCs w:val="24"/>
        </w:rPr>
        <w:t xml:space="preserve">schvaluje </w:t>
      </w:r>
      <w:r w:rsidR="00A82571">
        <w:rPr>
          <w:rFonts w:ascii="Times New Roman" w:hAnsi="Times New Roman" w:cs="Times New Roman"/>
          <w:sz w:val="24"/>
          <w:szCs w:val="24"/>
        </w:rPr>
        <w:t>příspěvek na provoz Linky bezpečí ve výši 3 000,- Kč.</w:t>
      </w:r>
      <w:r w:rsidR="0093183D" w:rsidRPr="0085509E">
        <w:rPr>
          <w:rFonts w:ascii="Times New Roman" w:hAnsi="Times New Roman" w:cs="Times New Roman"/>
          <w:sz w:val="24"/>
          <w:szCs w:val="24"/>
        </w:rPr>
        <w:t xml:space="preserve">    Pro</w:t>
      </w:r>
      <w:r w:rsidRPr="0085509E">
        <w:rPr>
          <w:rFonts w:ascii="Times New Roman" w:hAnsi="Times New Roman" w:cs="Times New Roman"/>
          <w:sz w:val="24"/>
          <w:szCs w:val="24"/>
        </w:rPr>
        <w:t xml:space="preserve"> – </w:t>
      </w:r>
      <w:r w:rsidR="00A82571">
        <w:rPr>
          <w:rFonts w:ascii="Times New Roman" w:hAnsi="Times New Roman" w:cs="Times New Roman"/>
          <w:sz w:val="24"/>
          <w:szCs w:val="24"/>
        </w:rPr>
        <w:t>6</w:t>
      </w:r>
      <w:r w:rsidRPr="0085509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EB3DDE" w:rsidRDefault="00EB3DDE" w:rsidP="00F510D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2571" w:rsidRDefault="00A82571" w:rsidP="00F510D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seznámila se zprávou o výsledku přezkoumání hospodaření obce za rok 202</w:t>
      </w:r>
      <w:r w:rsidR="00F51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 závěrem: nebyly zjištěny chyby a nedostatky (§ 10 odst. 3 písm. a) zákona č. 420/2004 Sb.), nejsou žádná rizika dle § 10 odst. 4 písm. a) zákona č. 420/2004 Sb., </w:t>
      </w:r>
      <w:r w:rsidR="00F510D7">
        <w:rPr>
          <w:rFonts w:ascii="Times New Roman" w:hAnsi="Times New Roman" w:cs="Times New Roman"/>
          <w:sz w:val="24"/>
          <w:szCs w:val="24"/>
        </w:rPr>
        <w:t xml:space="preserve">podíl </w:t>
      </w:r>
      <w:r>
        <w:rPr>
          <w:rFonts w:ascii="Times New Roman" w:hAnsi="Times New Roman" w:cs="Times New Roman"/>
          <w:sz w:val="24"/>
          <w:szCs w:val="24"/>
        </w:rPr>
        <w:t>závazk</w:t>
      </w:r>
      <w:r w:rsidR="00F510D7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na rozpočtu </w:t>
      </w:r>
      <w:r w:rsidR="00F510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10D7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F510D7">
        <w:rPr>
          <w:rFonts w:ascii="Times New Roman" w:hAnsi="Times New Roman" w:cs="Times New Roman"/>
          <w:sz w:val="24"/>
          <w:szCs w:val="24"/>
        </w:rPr>
        <w:t xml:space="preserve">podíl </w:t>
      </w:r>
      <w:r>
        <w:rPr>
          <w:rFonts w:ascii="Times New Roman" w:hAnsi="Times New Roman" w:cs="Times New Roman"/>
          <w:sz w:val="24"/>
          <w:szCs w:val="24"/>
        </w:rPr>
        <w:t>pohledáv</w:t>
      </w:r>
      <w:r w:rsidR="00F510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0</w:t>
      </w:r>
      <w:r w:rsidR="00F510D7">
        <w:rPr>
          <w:rFonts w:ascii="Times New Roman" w:hAnsi="Times New Roman" w:cs="Times New Roman"/>
          <w:sz w:val="24"/>
          <w:szCs w:val="24"/>
        </w:rPr>
        <w:t>,37%</w:t>
      </w:r>
      <w:r>
        <w:rPr>
          <w:rFonts w:ascii="Times New Roman" w:hAnsi="Times New Roman" w:cs="Times New Roman"/>
          <w:sz w:val="24"/>
          <w:szCs w:val="24"/>
        </w:rPr>
        <w:t xml:space="preserve">, zastavený majetek 0, </w:t>
      </w:r>
      <w:r w:rsidR="00F510D7">
        <w:rPr>
          <w:rFonts w:ascii="Times New Roman" w:hAnsi="Times New Roman" w:cs="Times New Roman"/>
          <w:sz w:val="24"/>
          <w:szCs w:val="24"/>
        </w:rPr>
        <w:t>podíl dluhu k příjmům za 4 roky 12,24%.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10D7" w:rsidRDefault="00A82571" w:rsidP="00A8257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zprávu o výsledku přezkoumání hospodaření obce za rok 202</w:t>
      </w:r>
      <w:r w:rsidR="00F51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 závěrem: nebyly zjištěny chyby a nedostatky</w:t>
      </w:r>
      <w:r w:rsidR="00F510D7">
        <w:rPr>
          <w:rFonts w:ascii="Times New Roman" w:hAnsi="Times New Roman" w:cs="Times New Roman"/>
          <w:sz w:val="24"/>
          <w:szCs w:val="24"/>
        </w:rPr>
        <w:t xml:space="preserve"> (§ 10 odst. 3 písm. a) zákona č. 420/2004 Sb.)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510D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35AFA" w:rsidRDefault="00F510D7" w:rsidP="00A8257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44791" w:rsidRPr="0085509E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44791" w:rsidRPr="0085509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FC1B79" w:rsidRDefault="00FC1B79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1B79" w:rsidRDefault="00FC1B79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F6211" w:rsidRDefault="00FC1B79" w:rsidP="00EF6211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EF6211">
        <w:rPr>
          <w:rFonts w:ascii="Times New Roman" w:hAnsi="Times New Roman" w:cs="Times New Roman"/>
          <w:sz w:val="24"/>
          <w:szCs w:val="24"/>
        </w:rPr>
        <w:t xml:space="preserve">projednalo Závěrečný účet obce Libřice za rok 2022 (příloha č. 2).                                         </w:t>
      </w:r>
    </w:p>
    <w:p w:rsidR="00A721DD" w:rsidRDefault="00EF6211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Závěrečný účet obce Libřice za rok 2022 včetně Zprávy o výsledku přezkoumání hospodaření obce za rok 2022, dále inventarizační zprávy za rok 2022 a vyslovuje souhlas s celoročním hospodařením obce bez výhrad.                                                  </w:t>
      </w:r>
      <w:r w:rsidR="00457009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57009">
        <w:rPr>
          <w:rFonts w:ascii="Times New Roman" w:hAnsi="Times New Roman" w:cs="Times New Roman"/>
          <w:sz w:val="24"/>
          <w:szCs w:val="24"/>
        </w:rPr>
        <w:t xml:space="preserve"> členů </w:t>
      </w:r>
    </w:p>
    <w:p w:rsidR="00B37B3C" w:rsidRDefault="00B37B3C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57009" w:rsidRDefault="00457009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F6211" w:rsidRDefault="00A721DD" w:rsidP="008D620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EF6211">
        <w:rPr>
          <w:rFonts w:ascii="Times New Roman" w:hAnsi="Times New Roman" w:cs="Times New Roman"/>
          <w:sz w:val="24"/>
          <w:szCs w:val="24"/>
        </w:rPr>
        <w:t>Účetní závěrku obce za rok 2022 a převod výsledku hospodaření.</w:t>
      </w:r>
    </w:p>
    <w:p w:rsidR="00EF6211" w:rsidRDefault="00EF6211" w:rsidP="00EF62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Účetní závěrku za rok 2022 a převod výsledku hospodaření ve výši </w:t>
      </w:r>
    </w:p>
    <w:p w:rsidR="00EF6211" w:rsidRDefault="00EF6211" w:rsidP="00EF62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2 051 533,14 Kč z účtu 431 na účet 432.                                                                       Pro – 6 členů</w:t>
      </w:r>
    </w:p>
    <w:p w:rsidR="006C6FDC" w:rsidRDefault="006C6FDC" w:rsidP="00EF621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ED71CA" w:rsidRDefault="00ED71CA" w:rsidP="00605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C6FDC" w:rsidRDefault="006C6FDC" w:rsidP="008D620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8D6207">
        <w:rPr>
          <w:rFonts w:ascii="Times New Roman" w:hAnsi="Times New Roman" w:cs="Times New Roman"/>
          <w:sz w:val="24"/>
          <w:szCs w:val="24"/>
        </w:rPr>
        <w:t xml:space="preserve">delegaci na Valnou hromadu </w:t>
      </w:r>
      <w:proofErr w:type="spellStart"/>
      <w:r w:rsidR="008D6207">
        <w:rPr>
          <w:rFonts w:ascii="Times New Roman" w:hAnsi="Times New Roman" w:cs="Times New Roman"/>
          <w:sz w:val="24"/>
          <w:szCs w:val="24"/>
        </w:rPr>
        <w:t>VaK</w:t>
      </w:r>
      <w:proofErr w:type="spellEnd"/>
      <w:r w:rsidR="008D6207">
        <w:rPr>
          <w:rFonts w:ascii="Times New Roman" w:hAnsi="Times New Roman" w:cs="Times New Roman"/>
          <w:sz w:val="24"/>
          <w:szCs w:val="24"/>
        </w:rPr>
        <w:t xml:space="preserve"> a.s. konanou dne 14. 06. 2023. </w:t>
      </w:r>
    </w:p>
    <w:p w:rsidR="006C6FDC" w:rsidRDefault="006C6FDC" w:rsidP="006C6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</w:t>
      </w:r>
      <w:r w:rsidR="00ED71CA">
        <w:rPr>
          <w:rFonts w:ascii="Times New Roman" w:hAnsi="Times New Roman" w:cs="Times New Roman"/>
          <w:sz w:val="24"/>
          <w:szCs w:val="24"/>
        </w:rPr>
        <w:t xml:space="preserve">Zastupitelstvo schvaluje </w:t>
      </w:r>
      <w:r w:rsidR="008D6207">
        <w:rPr>
          <w:rFonts w:ascii="Times New Roman" w:hAnsi="Times New Roman" w:cs="Times New Roman"/>
          <w:sz w:val="24"/>
          <w:szCs w:val="24"/>
        </w:rPr>
        <w:t xml:space="preserve">jako delegáta na Valnou hromadu </w:t>
      </w:r>
      <w:proofErr w:type="spellStart"/>
      <w:r w:rsidR="008D6207">
        <w:rPr>
          <w:rFonts w:ascii="Times New Roman" w:hAnsi="Times New Roman" w:cs="Times New Roman"/>
          <w:sz w:val="24"/>
          <w:szCs w:val="24"/>
        </w:rPr>
        <w:t>VaK</w:t>
      </w:r>
      <w:proofErr w:type="spellEnd"/>
      <w:r w:rsidR="008D6207">
        <w:rPr>
          <w:rFonts w:ascii="Times New Roman" w:hAnsi="Times New Roman" w:cs="Times New Roman"/>
          <w:sz w:val="24"/>
          <w:szCs w:val="24"/>
        </w:rPr>
        <w:t xml:space="preserve"> a.s. konanou dne 14. 06. 2023 Bc. Kateřinu </w:t>
      </w:r>
      <w:proofErr w:type="spellStart"/>
      <w:r w:rsidR="008D6207">
        <w:rPr>
          <w:rFonts w:ascii="Times New Roman" w:hAnsi="Times New Roman" w:cs="Times New Roman"/>
          <w:sz w:val="24"/>
          <w:szCs w:val="24"/>
        </w:rPr>
        <w:t>Jedinákovou</w:t>
      </w:r>
      <w:proofErr w:type="spellEnd"/>
      <w:r w:rsidR="008D6207">
        <w:rPr>
          <w:rFonts w:ascii="Times New Roman" w:hAnsi="Times New Roman" w:cs="Times New Roman"/>
          <w:sz w:val="24"/>
          <w:szCs w:val="24"/>
        </w:rPr>
        <w:t xml:space="preserve">. </w:t>
      </w:r>
      <w:r w:rsidR="00FD5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D71CA">
        <w:rPr>
          <w:rFonts w:ascii="Times New Roman" w:hAnsi="Times New Roman" w:cs="Times New Roman"/>
          <w:sz w:val="24"/>
          <w:szCs w:val="24"/>
        </w:rPr>
        <w:t xml:space="preserve">Pro – </w:t>
      </w:r>
      <w:r w:rsidR="008D6207">
        <w:rPr>
          <w:rFonts w:ascii="Times New Roman" w:hAnsi="Times New Roman" w:cs="Times New Roman"/>
          <w:sz w:val="24"/>
          <w:szCs w:val="24"/>
        </w:rPr>
        <w:t>6</w:t>
      </w:r>
      <w:r w:rsidR="00ED71CA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D6207" w:rsidRDefault="008D6207" w:rsidP="006C6FD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F1BF7" w:rsidRDefault="008D6207" w:rsidP="008D620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stanovisko firmy HRUŠKA, které </w:t>
      </w:r>
      <w:r w:rsidR="002F1BF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z důvodu neobsazení prodejny personálem</w:t>
      </w:r>
      <w:r w:rsidR="002F1BF7">
        <w:rPr>
          <w:rFonts w:ascii="Times New Roman" w:hAnsi="Times New Roman" w:cs="Times New Roman"/>
          <w:sz w:val="24"/>
          <w:szCs w:val="24"/>
        </w:rPr>
        <w:t xml:space="preserve"> náhle rozhodlo </w:t>
      </w:r>
      <w:r>
        <w:rPr>
          <w:rFonts w:ascii="Times New Roman" w:hAnsi="Times New Roman" w:cs="Times New Roman"/>
          <w:sz w:val="24"/>
          <w:szCs w:val="24"/>
        </w:rPr>
        <w:t>ukončit k 18. 3. 2023 prodej v</w:t>
      </w:r>
      <w:r w:rsidR="002F1BF7">
        <w:rPr>
          <w:rFonts w:ascii="Times New Roman" w:hAnsi="Times New Roman" w:cs="Times New Roman"/>
          <w:sz w:val="24"/>
          <w:szCs w:val="24"/>
        </w:rPr>
        <w:t xml:space="preserve"> námi </w:t>
      </w:r>
      <w:r>
        <w:rPr>
          <w:rFonts w:ascii="Times New Roman" w:hAnsi="Times New Roman" w:cs="Times New Roman"/>
          <w:sz w:val="24"/>
          <w:szCs w:val="24"/>
        </w:rPr>
        <w:t>pronaj</w:t>
      </w:r>
      <w:r w:rsidR="002F1BF7">
        <w:rPr>
          <w:rFonts w:ascii="Times New Roman" w:hAnsi="Times New Roman" w:cs="Times New Roman"/>
          <w:sz w:val="24"/>
          <w:szCs w:val="24"/>
        </w:rPr>
        <w:t>ímané p</w:t>
      </w:r>
      <w:r>
        <w:rPr>
          <w:rFonts w:ascii="Times New Roman" w:hAnsi="Times New Roman" w:cs="Times New Roman"/>
          <w:sz w:val="24"/>
          <w:szCs w:val="24"/>
        </w:rPr>
        <w:t>rodejně.</w:t>
      </w:r>
      <w:r w:rsidR="002F1BF7">
        <w:rPr>
          <w:rFonts w:ascii="Times New Roman" w:hAnsi="Times New Roman" w:cs="Times New Roman"/>
          <w:sz w:val="24"/>
          <w:szCs w:val="24"/>
        </w:rPr>
        <w:t xml:space="preserve"> Starostka jednala s jednatelkou Hrušky o možnosti prodloužení prodeje alespoň do doby, než bude nový nájemce, což firma odmítla a setrvala na svém stanovisku. </w:t>
      </w:r>
    </w:p>
    <w:p w:rsidR="002F1BF7" w:rsidRDefault="00273AAB" w:rsidP="002F1BF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Zastupitelé se shodli, že c</w:t>
      </w:r>
      <w:r w:rsidR="002F1BF7">
        <w:rPr>
          <w:rFonts w:ascii="Times New Roman" w:hAnsi="Times New Roman" w:cs="Times New Roman"/>
          <w:sz w:val="24"/>
          <w:szCs w:val="24"/>
        </w:rPr>
        <w:t>hod prodejny je nutné zabezpečit, proto obec ihned provede poptávku mezi obchodníky</w:t>
      </w:r>
      <w:r>
        <w:rPr>
          <w:rFonts w:ascii="Times New Roman" w:hAnsi="Times New Roman" w:cs="Times New Roman"/>
          <w:sz w:val="24"/>
          <w:szCs w:val="24"/>
        </w:rPr>
        <w:t xml:space="preserve"> (příloha č. 3)</w:t>
      </w:r>
      <w:r w:rsidR="002F1B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262" w:rsidRDefault="002F1BF7" w:rsidP="002F1BF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obce schválilo záměr obce č. 1/2023</w:t>
      </w:r>
      <w:r w:rsidR="00273AAB">
        <w:rPr>
          <w:rFonts w:ascii="Times New Roman" w:hAnsi="Times New Roman" w:cs="Times New Roman"/>
          <w:sz w:val="24"/>
          <w:szCs w:val="24"/>
        </w:rPr>
        <w:t xml:space="preserve"> na pronájem místní prodejny ve vlastnictví obce za účelem prodeje zboží.                                                                                      Pro – 6 členů</w:t>
      </w:r>
    </w:p>
    <w:p w:rsidR="004A3262" w:rsidRDefault="004A3262" w:rsidP="002F1BF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6207" w:rsidRDefault="004A3262" w:rsidP="004A326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Záměr obce č. 2/2023 na pronájem pozemků – trvalý travní porost, orná půda, ostatní plocha (příloha č. 4)</w:t>
      </w:r>
    </w:p>
    <w:p w:rsidR="004A3262" w:rsidRPr="00605EF1" w:rsidRDefault="004A3262" w:rsidP="004A326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obce schválilo záměr obce č. 2/2023 na pronájem pozemků.         Pro – 6 členů</w:t>
      </w:r>
      <w:bookmarkStart w:id="0" w:name="_GoBack"/>
      <w:bookmarkEnd w:id="0"/>
    </w:p>
    <w:p w:rsidR="00CB78C2" w:rsidRDefault="00A721DD" w:rsidP="002D1A9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728" w:rsidRPr="00541889" w:rsidRDefault="00EC7728" w:rsidP="00F510D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541889">
        <w:rPr>
          <w:rFonts w:ascii="Times New Roman" w:hAnsi="Times New Roman" w:cs="Times New Roman"/>
          <w:sz w:val="24"/>
          <w:szCs w:val="24"/>
        </w:rPr>
        <w:t>Ukončení v</w:t>
      </w:r>
      <w:r w:rsidR="00C11B12">
        <w:rPr>
          <w:rFonts w:ascii="Times New Roman" w:hAnsi="Times New Roman" w:cs="Times New Roman"/>
          <w:sz w:val="24"/>
          <w:szCs w:val="24"/>
        </w:rPr>
        <w:t>e</w:t>
      </w:r>
      <w:r w:rsidR="00882903"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C11B12">
        <w:rPr>
          <w:rFonts w:ascii="Times New Roman" w:hAnsi="Times New Roman" w:cs="Times New Roman"/>
          <w:sz w:val="24"/>
          <w:szCs w:val="24"/>
        </w:rPr>
        <w:t>2</w:t>
      </w:r>
      <w:r w:rsidR="00CB78C2">
        <w:rPr>
          <w:rFonts w:ascii="Times New Roman" w:hAnsi="Times New Roman" w:cs="Times New Roman"/>
          <w:sz w:val="24"/>
          <w:szCs w:val="24"/>
        </w:rPr>
        <w:t>1</w:t>
      </w:r>
      <w:r w:rsidRPr="00541889">
        <w:rPr>
          <w:rFonts w:ascii="Times New Roman" w:hAnsi="Times New Roman" w:cs="Times New Roman"/>
          <w:sz w:val="24"/>
          <w:szCs w:val="24"/>
        </w:rPr>
        <w:t>,</w:t>
      </w:r>
      <w:r w:rsidR="007B7E39">
        <w:rPr>
          <w:rFonts w:ascii="Times New Roman" w:hAnsi="Times New Roman" w:cs="Times New Roman"/>
          <w:sz w:val="24"/>
          <w:szCs w:val="24"/>
        </w:rPr>
        <w:t>15</w:t>
      </w:r>
      <w:r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732B93" w:rsidRPr="00541889">
        <w:rPr>
          <w:rFonts w:ascii="Times New Roman" w:hAnsi="Times New Roman" w:cs="Times New Roman"/>
          <w:sz w:val="24"/>
          <w:szCs w:val="24"/>
        </w:rPr>
        <w:t>h</w:t>
      </w:r>
      <w:r w:rsidRPr="00541889">
        <w:rPr>
          <w:rFonts w:ascii="Times New Roman" w:hAnsi="Times New Roman" w:cs="Times New Roman"/>
          <w:sz w:val="24"/>
          <w:szCs w:val="24"/>
        </w:rPr>
        <w:t>od.</w:t>
      </w:r>
    </w:p>
    <w:p w:rsidR="000278F9" w:rsidRPr="002212F3" w:rsidRDefault="000278F9" w:rsidP="00D6030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CB78C2">
        <w:rPr>
          <w:rFonts w:ascii="Times New Roman" w:hAnsi="Times New Roman" w:cs="Times New Roman"/>
          <w:sz w:val="24"/>
          <w:szCs w:val="24"/>
        </w:rPr>
        <w:t>1</w:t>
      </w:r>
      <w:r w:rsidR="007B7E39">
        <w:rPr>
          <w:rFonts w:ascii="Times New Roman" w:hAnsi="Times New Roman" w:cs="Times New Roman"/>
          <w:sz w:val="24"/>
          <w:szCs w:val="24"/>
        </w:rPr>
        <w:t>5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CB78C2">
        <w:rPr>
          <w:rFonts w:ascii="Times New Roman" w:hAnsi="Times New Roman" w:cs="Times New Roman"/>
          <w:sz w:val="24"/>
          <w:szCs w:val="24"/>
        </w:rPr>
        <w:t>0</w:t>
      </w:r>
      <w:r w:rsidR="007B7E39">
        <w:rPr>
          <w:rFonts w:ascii="Times New Roman" w:hAnsi="Times New Roman" w:cs="Times New Roman"/>
          <w:sz w:val="24"/>
          <w:szCs w:val="24"/>
        </w:rPr>
        <w:t>3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CB78C2">
        <w:rPr>
          <w:rFonts w:ascii="Times New Roman" w:hAnsi="Times New Roman" w:cs="Times New Roman"/>
          <w:sz w:val="24"/>
          <w:szCs w:val="24"/>
        </w:rPr>
        <w:t>3</w:t>
      </w:r>
    </w:p>
    <w:p w:rsidR="00F14C5C" w:rsidRDefault="00F14C5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71CA" w:rsidRDefault="00ED71CA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</w:t>
      </w:r>
      <w:r w:rsidR="002212F3">
        <w:rPr>
          <w:rFonts w:ascii="Times New Roman" w:hAnsi="Times New Roman" w:cs="Times New Roman"/>
          <w:sz w:val="24"/>
          <w:szCs w:val="24"/>
        </w:rPr>
        <w:t>a:</w:t>
      </w:r>
      <w:r w:rsidR="00882903">
        <w:rPr>
          <w:rFonts w:ascii="Times New Roman" w:hAnsi="Times New Roman" w:cs="Times New Roman"/>
          <w:sz w:val="24"/>
          <w:szCs w:val="24"/>
        </w:rPr>
        <w:t xml:space="preserve"> </w:t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350557">
        <w:rPr>
          <w:rFonts w:ascii="Times New Roman" w:hAnsi="Times New Roman" w:cs="Times New Roman"/>
          <w:sz w:val="24"/>
          <w:szCs w:val="24"/>
        </w:rPr>
        <w:t xml:space="preserve">Bc. Eva </w:t>
      </w:r>
      <w:proofErr w:type="gramStart"/>
      <w:r w:rsidR="00350557">
        <w:rPr>
          <w:rFonts w:ascii="Times New Roman" w:hAnsi="Times New Roman" w:cs="Times New Roman"/>
          <w:sz w:val="24"/>
          <w:szCs w:val="24"/>
        </w:rPr>
        <w:t xml:space="preserve">Hynková </w:t>
      </w:r>
      <w:r w:rsidR="007A3B5B">
        <w:rPr>
          <w:rFonts w:ascii="Times New Roman" w:hAnsi="Times New Roman" w:cs="Times New Roman"/>
          <w:sz w:val="24"/>
          <w:szCs w:val="24"/>
        </w:rPr>
        <w:t xml:space="preserve"> 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</w:t>
      </w:r>
      <w:r w:rsidR="007A3B5B">
        <w:rPr>
          <w:rFonts w:ascii="Times New Roman" w:hAnsi="Times New Roman" w:cs="Times New Roman"/>
          <w:sz w:val="24"/>
          <w:szCs w:val="24"/>
        </w:rPr>
        <w:t xml:space="preserve">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 .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A3B5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50557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350557">
        <w:rPr>
          <w:rFonts w:ascii="Times New Roman" w:hAnsi="Times New Roman" w:cs="Times New Roman"/>
          <w:sz w:val="24"/>
          <w:szCs w:val="24"/>
        </w:rPr>
        <w:t>Štefanová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7C5" w:rsidRDefault="008757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80" w:rsidRDefault="00337180" w:rsidP="002F1B38">
      <w:r>
        <w:separator/>
      </w:r>
    </w:p>
  </w:endnote>
  <w:endnote w:type="continuationSeparator" w:id="0">
    <w:p w:rsidR="00337180" w:rsidRDefault="00337180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B96E26" w:rsidRDefault="00B96E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293">
          <w:rPr>
            <w:noProof/>
          </w:rPr>
          <w:t>2</w:t>
        </w:r>
        <w:r>
          <w:fldChar w:fldCharType="end"/>
        </w:r>
      </w:p>
    </w:sdtContent>
  </w:sdt>
  <w:p w:rsidR="00B96E26" w:rsidRDefault="00B96E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80" w:rsidRDefault="00337180" w:rsidP="002F1B38">
      <w:r>
        <w:separator/>
      </w:r>
    </w:p>
  </w:footnote>
  <w:footnote w:type="continuationSeparator" w:id="0">
    <w:p w:rsidR="00337180" w:rsidRDefault="00337180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C76BF"/>
    <w:multiLevelType w:val="hybridMultilevel"/>
    <w:tmpl w:val="BED448F8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0721A9"/>
    <w:multiLevelType w:val="hybridMultilevel"/>
    <w:tmpl w:val="A7C6E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4EB8"/>
    <w:rsid w:val="000201BA"/>
    <w:rsid w:val="00024AF5"/>
    <w:rsid w:val="000278F9"/>
    <w:rsid w:val="0003102A"/>
    <w:rsid w:val="000319F5"/>
    <w:rsid w:val="00032353"/>
    <w:rsid w:val="0003782C"/>
    <w:rsid w:val="000431CE"/>
    <w:rsid w:val="000437E0"/>
    <w:rsid w:val="0004410F"/>
    <w:rsid w:val="00044E91"/>
    <w:rsid w:val="000451AB"/>
    <w:rsid w:val="000460AC"/>
    <w:rsid w:val="00055B0B"/>
    <w:rsid w:val="00055C01"/>
    <w:rsid w:val="00056D81"/>
    <w:rsid w:val="0006102E"/>
    <w:rsid w:val="000648C7"/>
    <w:rsid w:val="00074125"/>
    <w:rsid w:val="00074BC3"/>
    <w:rsid w:val="00074E88"/>
    <w:rsid w:val="00081AC1"/>
    <w:rsid w:val="00082F65"/>
    <w:rsid w:val="0008619C"/>
    <w:rsid w:val="000904C5"/>
    <w:rsid w:val="000A1289"/>
    <w:rsid w:val="000A18FD"/>
    <w:rsid w:val="000B1C4B"/>
    <w:rsid w:val="000B34FD"/>
    <w:rsid w:val="000B3B01"/>
    <w:rsid w:val="000B5785"/>
    <w:rsid w:val="000C0E24"/>
    <w:rsid w:val="000C1510"/>
    <w:rsid w:val="000C3FDB"/>
    <w:rsid w:val="000C4FFC"/>
    <w:rsid w:val="000C65EF"/>
    <w:rsid w:val="000C7E0D"/>
    <w:rsid w:val="000D089E"/>
    <w:rsid w:val="000D11B3"/>
    <w:rsid w:val="000D6E30"/>
    <w:rsid w:val="000E7436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4641"/>
    <w:rsid w:val="0014472A"/>
    <w:rsid w:val="00145EC7"/>
    <w:rsid w:val="00147BAB"/>
    <w:rsid w:val="001528A2"/>
    <w:rsid w:val="00153DED"/>
    <w:rsid w:val="00154273"/>
    <w:rsid w:val="00155130"/>
    <w:rsid w:val="00155D04"/>
    <w:rsid w:val="00157716"/>
    <w:rsid w:val="001606D8"/>
    <w:rsid w:val="00165A1E"/>
    <w:rsid w:val="00166BDC"/>
    <w:rsid w:val="0016780A"/>
    <w:rsid w:val="0017161E"/>
    <w:rsid w:val="00174C23"/>
    <w:rsid w:val="00176D2C"/>
    <w:rsid w:val="00177EC2"/>
    <w:rsid w:val="001857FA"/>
    <w:rsid w:val="00186649"/>
    <w:rsid w:val="00190D2B"/>
    <w:rsid w:val="00193F40"/>
    <w:rsid w:val="001973F1"/>
    <w:rsid w:val="001A0EFF"/>
    <w:rsid w:val="001A2657"/>
    <w:rsid w:val="001A6506"/>
    <w:rsid w:val="001A72D6"/>
    <w:rsid w:val="001B44AF"/>
    <w:rsid w:val="001B4741"/>
    <w:rsid w:val="001B5272"/>
    <w:rsid w:val="001B5E50"/>
    <w:rsid w:val="001C149A"/>
    <w:rsid w:val="001C3512"/>
    <w:rsid w:val="001C4BBA"/>
    <w:rsid w:val="001C5BF6"/>
    <w:rsid w:val="001D0488"/>
    <w:rsid w:val="001D34B9"/>
    <w:rsid w:val="001D61B6"/>
    <w:rsid w:val="001D7F66"/>
    <w:rsid w:val="001E0E5B"/>
    <w:rsid w:val="001E3AC3"/>
    <w:rsid w:val="001E4808"/>
    <w:rsid w:val="001E770B"/>
    <w:rsid w:val="001F14FC"/>
    <w:rsid w:val="001F2C70"/>
    <w:rsid w:val="001F5AFD"/>
    <w:rsid w:val="001F5D12"/>
    <w:rsid w:val="001F5FA6"/>
    <w:rsid w:val="001F7010"/>
    <w:rsid w:val="001F78F7"/>
    <w:rsid w:val="0020097E"/>
    <w:rsid w:val="002033FF"/>
    <w:rsid w:val="002038B0"/>
    <w:rsid w:val="00204236"/>
    <w:rsid w:val="00204D66"/>
    <w:rsid w:val="00207860"/>
    <w:rsid w:val="002118D2"/>
    <w:rsid w:val="0021556B"/>
    <w:rsid w:val="0021789E"/>
    <w:rsid w:val="002212F3"/>
    <w:rsid w:val="00222BC2"/>
    <w:rsid w:val="002314BC"/>
    <w:rsid w:val="002328AD"/>
    <w:rsid w:val="00234499"/>
    <w:rsid w:val="002352F6"/>
    <w:rsid w:val="00237618"/>
    <w:rsid w:val="00240FF7"/>
    <w:rsid w:val="00245207"/>
    <w:rsid w:val="00245EFC"/>
    <w:rsid w:val="0024771C"/>
    <w:rsid w:val="002510DD"/>
    <w:rsid w:val="0025240D"/>
    <w:rsid w:val="002554EF"/>
    <w:rsid w:val="002625AB"/>
    <w:rsid w:val="002625B2"/>
    <w:rsid w:val="00262BAC"/>
    <w:rsid w:val="002660A9"/>
    <w:rsid w:val="002670A6"/>
    <w:rsid w:val="00267760"/>
    <w:rsid w:val="00270AFB"/>
    <w:rsid w:val="0027267F"/>
    <w:rsid w:val="00273AAB"/>
    <w:rsid w:val="00273B41"/>
    <w:rsid w:val="00273F09"/>
    <w:rsid w:val="00275C73"/>
    <w:rsid w:val="00280C12"/>
    <w:rsid w:val="00281426"/>
    <w:rsid w:val="00282E75"/>
    <w:rsid w:val="00286384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5232"/>
    <w:rsid w:val="002E647B"/>
    <w:rsid w:val="002E7693"/>
    <w:rsid w:val="002F00B1"/>
    <w:rsid w:val="002F1B38"/>
    <w:rsid w:val="002F1BF7"/>
    <w:rsid w:val="002F5628"/>
    <w:rsid w:val="0030193E"/>
    <w:rsid w:val="003032D6"/>
    <w:rsid w:val="00306F0C"/>
    <w:rsid w:val="00312DB8"/>
    <w:rsid w:val="003140C9"/>
    <w:rsid w:val="00315A1A"/>
    <w:rsid w:val="00317DAA"/>
    <w:rsid w:val="00321EED"/>
    <w:rsid w:val="00322654"/>
    <w:rsid w:val="0033327A"/>
    <w:rsid w:val="00336073"/>
    <w:rsid w:val="00337180"/>
    <w:rsid w:val="00346C4F"/>
    <w:rsid w:val="00350557"/>
    <w:rsid w:val="003553B2"/>
    <w:rsid w:val="0035764A"/>
    <w:rsid w:val="00357BB8"/>
    <w:rsid w:val="003612BD"/>
    <w:rsid w:val="00361717"/>
    <w:rsid w:val="00361F1D"/>
    <w:rsid w:val="00366E5C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559D"/>
    <w:rsid w:val="003A03C5"/>
    <w:rsid w:val="003A17FA"/>
    <w:rsid w:val="003A4008"/>
    <w:rsid w:val="003A782A"/>
    <w:rsid w:val="003B2DFE"/>
    <w:rsid w:val="003B4624"/>
    <w:rsid w:val="003B5B48"/>
    <w:rsid w:val="003C0C5E"/>
    <w:rsid w:val="003C31F2"/>
    <w:rsid w:val="003C358F"/>
    <w:rsid w:val="003C3D11"/>
    <w:rsid w:val="003C4C94"/>
    <w:rsid w:val="003C4E42"/>
    <w:rsid w:val="003C7934"/>
    <w:rsid w:val="003D2B04"/>
    <w:rsid w:val="003D711E"/>
    <w:rsid w:val="003E0167"/>
    <w:rsid w:val="003F18A8"/>
    <w:rsid w:val="003F3569"/>
    <w:rsid w:val="003F636F"/>
    <w:rsid w:val="003F69BA"/>
    <w:rsid w:val="003F7830"/>
    <w:rsid w:val="003F7DA2"/>
    <w:rsid w:val="004003DD"/>
    <w:rsid w:val="00405998"/>
    <w:rsid w:val="00405A16"/>
    <w:rsid w:val="00405A49"/>
    <w:rsid w:val="00405E54"/>
    <w:rsid w:val="00406A41"/>
    <w:rsid w:val="00411002"/>
    <w:rsid w:val="00411BD2"/>
    <w:rsid w:val="004174BC"/>
    <w:rsid w:val="004270C9"/>
    <w:rsid w:val="00431AE7"/>
    <w:rsid w:val="00431E6F"/>
    <w:rsid w:val="00432B78"/>
    <w:rsid w:val="00433756"/>
    <w:rsid w:val="00435750"/>
    <w:rsid w:val="004359D5"/>
    <w:rsid w:val="00442D41"/>
    <w:rsid w:val="0044304B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4EE0"/>
    <w:rsid w:val="00482250"/>
    <w:rsid w:val="00482BB5"/>
    <w:rsid w:val="00483F04"/>
    <w:rsid w:val="00486619"/>
    <w:rsid w:val="00487168"/>
    <w:rsid w:val="004937C3"/>
    <w:rsid w:val="004951A3"/>
    <w:rsid w:val="00495D00"/>
    <w:rsid w:val="00497971"/>
    <w:rsid w:val="004A1FA4"/>
    <w:rsid w:val="004A3262"/>
    <w:rsid w:val="004A3ADB"/>
    <w:rsid w:val="004A3F14"/>
    <w:rsid w:val="004A5C29"/>
    <w:rsid w:val="004A7B15"/>
    <w:rsid w:val="004A7E3C"/>
    <w:rsid w:val="004B0393"/>
    <w:rsid w:val="004B16D3"/>
    <w:rsid w:val="004B6004"/>
    <w:rsid w:val="004B63F4"/>
    <w:rsid w:val="004B733E"/>
    <w:rsid w:val="004C08F3"/>
    <w:rsid w:val="004C2351"/>
    <w:rsid w:val="004C6541"/>
    <w:rsid w:val="004C6B55"/>
    <w:rsid w:val="004D30D6"/>
    <w:rsid w:val="004D3C38"/>
    <w:rsid w:val="004D712C"/>
    <w:rsid w:val="004E0983"/>
    <w:rsid w:val="004E48F6"/>
    <w:rsid w:val="004E4C83"/>
    <w:rsid w:val="004F3D5F"/>
    <w:rsid w:val="004F68EE"/>
    <w:rsid w:val="0050309C"/>
    <w:rsid w:val="00503C04"/>
    <w:rsid w:val="00504EFE"/>
    <w:rsid w:val="00511AA4"/>
    <w:rsid w:val="00511E8B"/>
    <w:rsid w:val="00514DEF"/>
    <w:rsid w:val="005155E3"/>
    <w:rsid w:val="00515E5C"/>
    <w:rsid w:val="00516092"/>
    <w:rsid w:val="005176F5"/>
    <w:rsid w:val="00517D9E"/>
    <w:rsid w:val="00523962"/>
    <w:rsid w:val="00526064"/>
    <w:rsid w:val="00527293"/>
    <w:rsid w:val="00531D87"/>
    <w:rsid w:val="00531E61"/>
    <w:rsid w:val="00531EA8"/>
    <w:rsid w:val="00535AFA"/>
    <w:rsid w:val="00541889"/>
    <w:rsid w:val="005425CF"/>
    <w:rsid w:val="00543EEF"/>
    <w:rsid w:val="005460E2"/>
    <w:rsid w:val="00547A31"/>
    <w:rsid w:val="005538C5"/>
    <w:rsid w:val="00554405"/>
    <w:rsid w:val="0055484E"/>
    <w:rsid w:val="00554D1A"/>
    <w:rsid w:val="00562B4B"/>
    <w:rsid w:val="00562E3E"/>
    <w:rsid w:val="005668D2"/>
    <w:rsid w:val="00566E9A"/>
    <w:rsid w:val="00567007"/>
    <w:rsid w:val="0057054C"/>
    <w:rsid w:val="005726B5"/>
    <w:rsid w:val="0057501B"/>
    <w:rsid w:val="00576454"/>
    <w:rsid w:val="005769F6"/>
    <w:rsid w:val="0057716C"/>
    <w:rsid w:val="0057745E"/>
    <w:rsid w:val="0058042D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B310F"/>
    <w:rsid w:val="005B347A"/>
    <w:rsid w:val="005B3788"/>
    <w:rsid w:val="005B7C3E"/>
    <w:rsid w:val="005C15A9"/>
    <w:rsid w:val="005C253D"/>
    <w:rsid w:val="005C4D60"/>
    <w:rsid w:val="005C5150"/>
    <w:rsid w:val="005D0230"/>
    <w:rsid w:val="005D25FD"/>
    <w:rsid w:val="005D3D1F"/>
    <w:rsid w:val="005E2D76"/>
    <w:rsid w:val="005E3D89"/>
    <w:rsid w:val="005F0B77"/>
    <w:rsid w:val="005F0FEB"/>
    <w:rsid w:val="005F34E5"/>
    <w:rsid w:val="005F4FF0"/>
    <w:rsid w:val="005F5987"/>
    <w:rsid w:val="00600AC0"/>
    <w:rsid w:val="0060133F"/>
    <w:rsid w:val="00602F7C"/>
    <w:rsid w:val="0060384D"/>
    <w:rsid w:val="006048DD"/>
    <w:rsid w:val="00605EF1"/>
    <w:rsid w:val="00611177"/>
    <w:rsid w:val="00611EA7"/>
    <w:rsid w:val="00625AC1"/>
    <w:rsid w:val="00626390"/>
    <w:rsid w:val="00626E56"/>
    <w:rsid w:val="0063294F"/>
    <w:rsid w:val="00640640"/>
    <w:rsid w:val="0064198C"/>
    <w:rsid w:val="0064425B"/>
    <w:rsid w:val="00644C2D"/>
    <w:rsid w:val="0064652E"/>
    <w:rsid w:val="006475D7"/>
    <w:rsid w:val="00650E35"/>
    <w:rsid w:val="0065588B"/>
    <w:rsid w:val="00662B26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7528"/>
    <w:rsid w:val="006A17A2"/>
    <w:rsid w:val="006A74E5"/>
    <w:rsid w:val="006B0021"/>
    <w:rsid w:val="006B2EBE"/>
    <w:rsid w:val="006B6E71"/>
    <w:rsid w:val="006B74B5"/>
    <w:rsid w:val="006C1FA2"/>
    <w:rsid w:val="006C3B09"/>
    <w:rsid w:val="006C40F5"/>
    <w:rsid w:val="006C5393"/>
    <w:rsid w:val="006C5DD1"/>
    <w:rsid w:val="006C679D"/>
    <w:rsid w:val="006C6FDC"/>
    <w:rsid w:val="006D30B7"/>
    <w:rsid w:val="006D383A"/>
    <w:rsid w:val="006D47A4"/>
    <w:rsid w:val="006D484B"/>
    <w:rsid w:val="006D6305"/>
    <w:rsid w:val="006D6C68"/>
    <w:rsid w:val="006D6F54"/>
    <w:rsid w:val="006E0481"/>
    <w:rsid w:val="006E3590"/>
    <w:rsid w:val="006E6434"/>
    <w:rsid w:val="006E7626"/>
    <w:rsid w:val="006F02F4"/>
    <w:rsid w:val="006F1048"/>
    <w:rsid w:val="006F1129"/>
    <w:rsid w:val="006F26DA"/>
    <w:rsid w:val="006F432C"/>
    <w:rsid w:val="006F59BD"/>
    <w:rsid w:val="006F6438"/>
    <w:rsid w:val="007014E4"/>
    <w:rsid w:val="007017FB"/>
    <w:rsid w:val="007023DA"/>
    <w:rsid w:val="007078EE"/>
    <w:rsid w:val="00707C88"/>
    <w:rsid w:val="00710740"/>
    <w:rsid w:val="00710CF1"/>
    <w:rsid w:val="00722F1E"/>
    <w:rsid w:val="0072431A"/>
    <w:rsid w:val="00724713"/>
    <w:rsid w:val="007301C9"/>
    <w:rsid w:val="0073282C"/>
    <w:rsid w:val="00732B93"/>
    <w:rsid w:val="00736964"/>
    <w:rsid w:val="007425F4"/>
    <w:rsid w:val="00743522"/>
    <w:rsid w:val="0074362E"/>
    <w:rsid w:val="007458A1"/>
    <w:rsid w:val="00750390"/>
    <w:rsid w:val="00754FFB"/>
    <w:rsid w:val="007565C4"/>
    <w:rsid w:val="00760BA4"/>
    <w:rsid w:val="00761AC9"/>
    <w:rsid w:val="0076294B"/>
    <w:rsid w:val="00766ABA"/>
    <w:rsid w:val="00771DFB"/>
    <w:rsid w:val="00772346"/>
    <w:rsid w:val="00774D73"/>
    <w:rsid w:val="00776B4D"/>
    <w:rsid w:val="007778D5"/>
    <w:rsid w:val="00777BDE"/>
    <w:rsid w:val="00780620"/>
    <w:rsid w:val="007856AA"/>
    <w:rsid w:val="007863A9"/>
    <w:rsid w:val="00794570"/>
    <w:rsid w:val="00796E3F"/>
    <w:rsid w:val="007977D7"/>
    <w:rsid w:val="00797FEA"/>
    <w:rsid w:val="007A3B5B"/>
    <w:rsid w:val="007A67FF"/>
    <w:rsid w:val="007A6F30"/>
    <w:rsid w:val="007A7091"/>
    <w:rsid w:val="007B4FE8"/>
    <w:rsid w:val="007B6A13"/>
    <w:rsid w:val="007B7E39"/>
    <w:rsid w:val="007C0EB3"/>
    <w:rsid w:val="007C4799"/>
    <w:rsid w:val="007C63B2"/>
    <w:rsid w:val="007C673C"/>
    <w:rsid w:val="007C6B59"/>
    <w:rsid w:val="007D6C8A"/>
    <w:rsid w:val="007E041D"/>
    <w:rsid w:val="007E07F6"/>
    <w:rsid w:val="007E1801"/>
    <w:rsid w:val="007E19C3"/>
    <w:rsid w:val="007E4BAF"/>
    <w:rsid w:val="007E7AA7"/>
    <w:rsid w:val="007F33D0"/>
    <w:rsid w:val="007F4EBE"/>
    <w:rsid w:val="00802EF8"/>
    <w:rsid w:val="00810EF0"/>
    <w:rsid w:val="008129FC"/>
    <w:rsid w:val="008221D9"/>
    <w:rsid w:val="0082359B"/>
    <w:rsid w:val="008347DD"/>
    <w:rsid w:val="00840EE9"/>
    <w:rsid w:val="0084627D"/>
    <w:rsid w:val="00847CE0"/>
    <w:rsid w:val="00850A47"/>
    <w:rsid w:val="0085158F"/>
    <w:rsid w:val="00852FC2"/>
    <w:rsid w:val="0085509E"/>
    <w:rsid w:val="0085705F"/>
    <w:rsid w:val="00857753"/>
    <w:rsid w:val="00857A40"/>
    <w:rsid w:val="0086016B"/>
    <w:rsid w:val="00860D0D"/>
    <w:rsid w:val="00861B69"/>
    <w:rsid w:val="008633BE"/>
    <w:rsid w:val="00864A50"/>
    <w:rsid w:val="0086629B"/>
    <w:rsid w:val="0087026A"/>
    <w:rsid w:val="00874A53"/>
    <w:rsid w:val="008757C5"/>
    <w:rsid w:val="008762B0"/>
    <w:rsid w:val="00876A88"/>
    <w:rsid w:val="00876BF4"/>
    <w:rsid w:val="00881AEC"/>
    <w:rsid w:val="00882903"/>
    <w:rsid w:val="00884A43"/>
    <w:rsid w:val="008867D4"/>
    <w:rsid w:val="0089225D"/>
    <w:rsid w:val="00893014"/>
    <w:rsid w:val="0089639E"/>
    <w:rsid w:val="008969D4"/>
    <w:rsid w:val="008973A3"/>
    <w:rsid w:val="00897416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C01DA"/>
    <w:rsid w:val="008C1351"/>
    <w:rsid w:val="008C30C6"/>
    <w:rsid w:val="008C4021"/>
    <w:rsid w:val="008C40DA"/>
    <w:rsid w:val="008D163C"/>
    <w:rsid w:val="008D271E"/>
    <w:rsid w:val="008D29FD"/>
    <w:rsid w:val="008D2BDD"/>
    <w:rsid w:val="008D4D4C"/>
    <w:rsid w:val="008D6207"/>
    <w:rsid w:val="008E5F61"/>
    <w:rsid w:val="008E7801"/>
    <w:rsid w:val="008F41A9"/>
    <w:rsid w:val="00900E68"/>
    <w:rsid w:val="009023A6"/>
    <w:rsid w:val="00904740"/>
    <w:rsid w:val="009052D9"/>
    <w:rsid w:val="009066C6"/>
    <w:rsid w:val="00910D04"/>
    <w:rsid w:val="00913A39"/>
    <w:rsid w:val="00914BC0"/>
    <w:rsid w:val="00916764"/>
    <w:rsid w:val="00920A6D"/>
    <w:rsid w:val="0093008B"/>
    <w:rsid w:val="0093183D"/>
    <w:rsid w:val="00931ACD"/>
    <w:rsid w:val="00940BC3"/>
    <w:rsid w:val="00942EC3"/>
    <w:rsid w:val="009452AA"/>
    <w:rsid w:val="00946EA5"/>
    <w:rsid w:val="0094755F"/>
    <w:rsid w:val="00950D4B"/>
    <w:rsid w:val="009530AE"/>
    <w:rsid w:val="00954113"/>
    <w:rsid w:val="0095574B"/>
    <w:rsid w:val="00966FCC"/>
    <w:rsid w:val="00973001"/>
    <w:rsid w:val="009748D3"/>
    <w:rsid w:val="009752A3"/>
    <w:rsid w:val="0098308C"/>
    <w:rsid w:val="00985F77"/>
    <w:rsid w:val="0098643B"/>
    <w:rsid w:val="00986C78"/>
    <w:rsid w:val="0099168F"/>
    <w:rsid w:val="00994C48"/>
    <w:rsid w:val="0099537D"/>
    <w:rsid w:val="009954E2"/>
    <w:rsid w:val="009A01CF"/>
    <w:rsid w:val="009A2632"/>
    <w:rsid w:val="009A2FD8"/>
    <w:rsid w:val="009A445F"/>
    <w:rsid w:val="009B0824"/>
    <w:rsid w:val="009B292C"/>
    <w:rsid w:val="009B394E"/>
    <w:rsid w:val="009C08E9"/>
    <w:rsid w:val="009D1673"/>
    <w:rsid w:val="009D62A7"/>
    <w:rsid w:val="009D6427"/>
    <w:rsid w:val="009E321B"/>
    <w:rsid w:val="009E4535"/>
    <w:rsid w:val="009E5723"/>
    <w:rsid w:val="009F0F88"/>
    <w:rsid w:val="009F1776"/>
    <w:rsid w:val="009F2B36"/>
    <w:rsid w:val="009F44D3"/>
    <w:rsid w:val="009F6A20"/>
    <w:rsid w:val="00A054BF"/>
    <w:rsid w:val="00A06BB0"/>
    <w:rsid w:val="00A137F0"/>
    <w:rsid w:val="00A14AE9"/>
    <w:rsid w:val="00A14D4C"/>
    <w:rsid w:val="00A17FF0"/>
    <w:rsid w:val="00A208AC"/>
    <w:rsid w:val="00A23F1E"/>
    <w:rsid w:val="00A24D56"/>
    <w:rsid w:val="00A30C97"/>
    <w:rsid w:val="00A33448"/>
    <w:rsid w:val="00A36EE0"/>
    <w:rsid w:val="00A37345"/>
    <w:rsid w:val="00A403B2"/>
    <w:rsid w:val="00A4275C"/>
    <w:rsid w:val="00A43DD0"/>
    <w:rsid w:val="00A4570F"/>
    <w:rsid w:val="00A4613A"/>
    <w:rsid w:val="00A46FEB"/>
    <w:rsid w:val="00A474C6"/>
    <w:rsid w:val="00A5478C"/>
    <w:rsid w:val="00A54D30"/>
    <w:rsid w:val="00A55809"/>
    <w:rsid w:val="00A60D36"/>
    <w:rsid w:val="00A637FF"/>
    <w:rsid w:val="00A66550"/>
    <w:rsid w:val="00A67ADB"/>
    <w:rsid w:val="00A7124C"/>
    <w:rsid w:val="00A721DD"/>
    <w:rsid w:val="00A7227D"/>
    <w:rsid w:val="00A773E5"/>
    <w:rsid w:val="00A80D22"/>
    <w:rsid w:val="00A81163"/>
    <w:rsid w:val="00A81468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3353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F5B"/>
    <w:rsid w:val="00AC233D"/>
    <w:rsid w:val="00AC5B1A"/>
    <w:rsid w:val="00AC6B1C"/>
    <w:rsid w:val="00AC6DD8"/>
    <w:rsid w:val="00AC7C80"/>
    <w:rsid w:val="00AD1D3F"/>
    <w:rsid w:val="00AD2684"/>
    <w:rsid w:val="00AD2B98"/>
    <w:rsid w:val="00AD4020"/>
    <w:rsid w:val="00AD42A0"/>
    <w:rsid w:val="00AD4D43"/>
    <w:rsid w:val="00AE2661"/>
    <w:rsid w:val="00AE2834"/>
    <w:rsid w:val="00AF3825"/>
    <w:rsid w:val="00AF527C"/>
    <w:rsid w:val="00AF6E1F"/>
    <w:rsid w:val="00AF736C"/>
    <w:rsid w:val="00AF76E9"/>
    <w:rsid w:val="00B01030"/>
    <w:rsid w:val="00B0349C"/>
    <w:rsid w:val="00B06EC4"/>
    <w:rsid w:val="00B06FDE"/>
    <w:rsid w:val="00B115C1"/>
    <w:rsid w:val="00B15A72"/>
    <w:rsid w:val="00B177C4"/>
    <w:rsid w:val="00B224B0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4791"/>
    <w:rsid w:val="00B47C64"/>
    <w:rsid w:val="00B5014B"/>
    <w:rsid w:val="00B50FD1"/>
    <w:rsid w:val="00B61D70"/>
    <w:rsid w:val="00B63730"/>
    <w:rsid w:val="00B67E2A"/>
    <w:rsid w:val="00B70A38"/>
    <w:rsid w:val="00B71840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96E26"/>
    <w:rsid w:val="00BA0EAA"/>
    <w:rsid w:val="00BA4545"/>
    <w:rsid w:val="00BA49E0"/>
    <w:rsid w:val="00BB28FE"/>
    <w:rsid w:val="00BC1740"/>
    <w:rsid w:val="00BC2D15"/>
    <w:rsid w:val="00BC3471"/>
    <w:rsid w:val="00BC5CEB"/>
    <w:rsid w:val="00BD113F"/>
    <w:rsid w:val="00BD79F6"/>
    <w:rsid w:val="00BE2E03"/>
    <w:rsid w:val="00BE49BA"/>
    <w:rsid w:val="00BE56EB"/>
    <w:rsid w:val="00BE7523"/>
    <w:rsid w:val="00BF2075"/>
    <w:rsid w:val="00C01406"/>
    <w:rsid w:val="00C017BE"/>
    <w:rsid w:val="00C04EBE"/>
    <w:rsid w:val="00C07567"/>
    <w:rsid w:val="00C11B12"/>
    <w:rsid w:val="00C15DE4"/>
    <w:rsid w:val="00C20B38"/>
    <w:rsid w:val="00C20BD2"/>
    <w:rsid w:val="00C23F6E"/>
    <w:rsid w:val="00C26B93"/>
    <w:rsid w:val="00C31CDD"/>
    <w:rsid w:val="00C331C2"/>
    <w:rsid w:val="00C3511E"/>
    <w:rsid w:val="00C37E90"/>
    <w:rsid w:val="00C440C8"/>
    <w:rsid w:val="00C46985"/>
    <w:rsid w:val="00C47126"/>
    <w:rsid w:val="00C5037C"/>
    <w:rsid w:val="00C53D6F"/>
    <w:rsid w:val="00C53DE9"/>
    <w:rsid w:val="00C5436B"/>
    <w:rsid w:val="00C64E3E"/>
    <w:rsid w:val="00C64EDD"/>
    <w:rsid w:val="00C6682E"/>
    <w:rsid w:val="00C714AE"/>
    <w:rsid w:val="00C726DF"/>
    <w:rsid w:val="00C7690C"/>
    <w:rsid w:val="00C77389"/>
    <w:rsid w:val="00C77975"/>
    <w:rsid w:val="00C809EA"/>
    <w:rsid w:val="00C84596"/>
    <w:rsid w:val="00C85372"/>
    <w:rsid w:val="00C8572C"/>
    <w:rsid w:val="00C8659D"/>
    <w:rsid w:val="00C8737A"/>
    <w:rsid w:val="00C91C1A"/>
    <w:rsid w:val="00C93C7D"/>
    <w:rsid w:val="00C96DAC"/>
    <w:rsid w:val="00CA1A5D"/>
    <w:rsid w:val="00CA31C7"/>
    <w:rsid w:val="00CA7879"/>
    <w:rsid w:val="00CB02D9"/>
    <w:rsid w:val="00CB0958"/>
    <w:rsid w:val="00CB2C99"/>
    <w:rsid w:val="00CB5A52"/>
    <w:rsid w:val="00CB5C68"/>
    <w:rsid w:val="00CB61A6"/>
    <w:rsid w:val="00CB6A0A"/>
    <w:rsid w:val="00CB78C2"/>
    <w:rsid w:val="00CC1B18"/>
    <w:rsid w:val="00CC2E79"/>
    <w:rsid w:val="00CD28E1"/>
    <w:rsid w:val="00CD2B1D"/>
    <w:rsid w:val="00CD37DE"/>
    <w:rsid w:val="00CE43FE"/>
    <w:rsid w:val="00CE564D"/>
    <w:rsid w:val="00CE5D3C"/>
    <w:rsid w:val="00CE72B1"/>
    <w:rsid w:val="00CF650A"/>
    <w:rsid w:val="00D072B6"/>
    <w:rsid w:val="00D10441"/>
    <w:rsid w:val="00D11698"/>
    <w:rsid w:val="00D11DDB"/>
    <w:rsid w:val="00D14231"/>
    <w:rsid w:val="00D15C1A"/>
    <w:rsid w:val="00D17904"/>
    <w:rsid w:val="00D21585"/>
    <w:rsid w:val="00D21A18"/>
    <w:rsid w:val="00D228CA"/>
    <w:rsid w:val="00D251AF"/>
    <w:rsid w:val="00D30351"/>
    <w:rsid w:val="00D31193"/>
    <w:rsid w:val="00D323B3"/>
    <w:rsid w:val="00D3334A"/>
    <w:rsid w:val="00D34E93"/>
    <w:rsid w:val="00D358D6"/>
    <w:rsid w:val="00D36FD0"/>
    <w:rsid w:val="00D447A9"/>
    <w:rsid w:val="00D45CAA"/>
    <w:rsid w:val="00D464A5"/>
    <w:rsid w:val="00D539DE"/>
    <w:rsid w:val="00D60306"/>
    <w:rsid w:val="00D623AD"/>
    <w:rsid w:val="00D6524D"/>
    <w:rsid w:val="00D7065B"/>
    <w:rsid w:val="00D71AFE"/>
    <w:rsid w:val="00D76EE5"/>
    <w:rsid w:val="00D82230"/>
    <w:rsid w:val="00D82659"/>
    <w:rsid w:val="00D854BF"/>
    <w:rsid w:val="00D86599"/>
    <w:rsid w:val="00D9280F"/>
    <w:rsid w:val="00D92DA2"/>
    <w:rsid w:val="00D9317D"/>
    <w:rsid w:val="00D950BE"/>
    <w:rsid w:val="00D96FA2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2E22"/>
    <w:rsid w:val="00DD334B"/>
    <w:rsid w:val="00DD3438"/>
    <w:rsid w:val="00DD4360"/>
    <w:rsid w:val="00DD5469"/>
    <w:rsid w:val="00DD6B37"/>
    <w:rsid w:val="00DE1663"/>
    <w:rsid w:val="00DE2CE3"/>
    <w:rsid w:val="00DE4D69"/>
    <w:rsid w:val="00DE7B5C"/>
    <w:rsid w:val="00DF044C"/>
    <w:rsid w:val="00DF30DC"/>
    <w:rsid w:val="00DF781B"/>
    <w:rsid w:val="00E030B3"/>
    <w:rsid w:val="00E043E1"/>
    <w:rsid w:val="00E07942"/>
    <w:rsid w:val="00E119F5"/>
    <w:rsid w:val="00E12E1D"/>
    <w:rsid w:val="00E13129"/>
    <w:rsid w:val="00E25BE8"/>
    <w:rsid w:val="00E315E6"/>
    <w:rsid w:val="00E31899"/>
    <w:rsid w:val="00E35191"/>
    <w:rsid w:val="00E35DB2"/>
    <w:rsid w:val="00E3724B"/>
    <w:rsid w:val="00E41580"/>
    <w:rsid w:val="00E43FCA"/>
    <w:rsid w:val="00E440DD"/>
    <w:rsid w:val="00E4537C"/>
    <w:rsid w:val="00E5556A"/>
    <w:rsid w:val="00E56E5A"/>
    <w:rsid w:val="00E66AA8"/>
    <w:rsid w:val="00E671ED"/>
    <w:rsid w:val="00E758A8"/>
    <w:rsid w:val="00E77E2A"/>
    <w:rsid w:val="00E8037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974"/>
    <w:rsid w:val="00EA20A6"/>
    <w:rsid w:val="00EA3612"/>
    <w:rsid w:val="00EA4210"/>
    <w:rsid w:val="00EA42FF"/>
    <w:rsid w:val="00EA587B"/>
    <w:rsid w:val="00EB3DDE"/>
    <w:rsid w:val="00EB3EB2"/>
    <w:rsid w:val="00EB49D4"/>
    <w:rsid w:val="00EB6751"/>
    <w:rsid w:val="00EC7728"/>
    <w:rsid w:val="00ED08FD"/>
    <w:rsid w:val="00ED1A41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F11CA"/>
    <w:rsid w:val="00EF4522"/>
    <w:rsid w:val="00EF6211"/>
    <w:rsid w:val="00F026A3"/>
    <w:rsid w:val="00F06EE9"/>
    <w:rsid w:val="00F14C5C"/>
    <w:rsid w:val="00F205A6"/>
    <w:rsid w:val="00F21D3B"/>
    <w:rsid w:val="00F31EB7"/>
    <w:rsid w:val="00F32C40"/>
    <w:rsid w:val="00F37DEF"/>
    <w:rsid w:val="00F42F1F"/>
    <w:rsid w:val="00F436D0"/>
    <w:rsid w:val="00F443ED"/>
    <w:rsid w:val="00F44695"/>
    <w:rsid w:val="00F44DB1"/>
    <w:rsid w:val="00F510D7"/>
    <w:rsid w:val="00F55686"/>
    <w:rsid w:val="00F56A8C"/>
    <w:rsid w:val="00F61DED"/>
    <w:rsid w:val="00F63EC6"/>
    <w:rsid w:val="00F64074"/>
    <w:rsid w:val="00F656D7"/>
    <w:rsid w:val="00F658D3"/>
    <w:rsid w:val="00F679D3"/>
    <w:rsid w:val="00F701F3"/>
    <w:rsid w:val="00F70F0B"/>
    <w:rsid w:val="00F75B14"/>
    <w:rsid w:val="00F76B5A"/>
    <w:rsid w:val="00F8279C"/>
    <w:rsid w:val="00F83F05"/>
    <w:rsid w:val="00F840EA"/>
    <w:rsid w:val="00F86705"/>
    <w:rsid w:val="00F87569"/>
    <w:rsid w:val="00F87D98"/>
    <w:rsid w:val="00F90C5B"/>
    <w:rsid w:val="00F914B4"/>
    <w:rsid w:val="00F91C30"/>
    <w:rsid w:val="00F928C0"/>
    <w:rsid w:val="00F942B7"/>
    <w:rsid w:val="00FA2FDD"/>
    <w:rsid w:val="00FB0689"/>
    <w:rsid w:val="00FB2E8A"/>
    <w:rsid w:val="00FB4DDD"/>
    <w:rsid w:val="00FB544A"/>
    <w:rsid w:val="00FC0411"/>
    <w:rsid w:val="00FC1B79"/>
    <w:rsid w:val="00FC70DE"/>
    <w:rsid w:val="00FD1BCE"/>
    <w:rsid w:val="00FD2193"/>
    <w:rsid w:val="00FD3F7F"/>
    <w:rsid w:val="00FD4680"/>
    <w:rsid w:val="00FD5A19"/>
    <w:rsid w:val="00FE150D"/>
    <w:rsid w:val="00FE4B20"/>
    <w:rsid w:val="00FE641A"/>
    <w:rsid w:val="00FF2C19"/>
    <w:rsid w:val="00FF350D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D120-0373-4EC9-A189-762D533F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14310</TotalTime>
  <Pages>1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342</cp:revision>
  <cp:lastPrinted>2023-04-11T11:59:00Z</cp:lastPrinted>
  <dcterms:created xsi:type="dcterms:W3CDTF">2016-08-02T07:17:00Z</dcterms:created>
  <dcterms:modified xsi:type="dcterms:W3CDTF">2023-04-11T12:00:00Z</dcterms:modified>
</cp:coreProperties>
</file>