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E440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40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40D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E440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>Hana Budinská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>Markét</w:t>
      </w:r>
      <w:r w:rsidR="007A3B5B">
        <w:rPr>
          <w:rFonts w:ascii="Times New Roman" w:hAnsi="Times New Roman" w:cs="Times New Roman"/>
          <w:sz w:val="24"/>
          <w:szCs w:val="24"/>
        </w:rPr>
        <w:t>a</w:t>
      </w:r>
      <w:r w:rsidR="00797FEA">
        <w:rPr>
          <w:rFonts w:ascii="Times New Roman" w:hAnsi="Times New Roman" w:cs="Times New Roman"/>
          <w:sz w:val="24"/>
          <w:szCs w:val="24"/>
        </w:rPr>
        <w:t xml:space="preserve">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797FEA" w:rsidRDefault="00193F40" w:rsidP="000A128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 občanů – změna výše příspěvku oslavencům</w:t>
      </w:r>
    </w:p>
    <w:p w:rsidR="004937C3" w:rsidRPr="00797FEA" w:rsidRDefault="00193F40" w:rsidP="000A128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na placený svoz oleje </w:t>
      </w:r>
    </w:p>
    <w:p w:rsidR="000460AC" w:rsidRDefault="00193F40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dar</w:t>
      </w:r>
      <w:r w:rsidR="00DD334B">
        <w:rPr>
          <w:rFonts w:ascii="Times New Roman" w:hAnsi="Times New Roman" w:cs="Times New Roman"/>
          <w:sz w:val="24"/>
          <w:szCs w:val="24"/>
        </w:rPr>
        <w:t xml:space="preserve"> pro Hospic Anežky České</w:t>
      </w:r>
    </w:p>
    <w:p w:rsidR="00DD334B" w:rsidRDefault="00DD334B" w:rsidP="00A36EE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34B">
        <w:rPr>
          <w:rFonts w:ascii="Times New Roman" w:hAnsi="Times New Roman" w:cs="Times New Roman"/>
          <w:sz w:val="24"/>
          <w:szCs w:val="24"/>
        </w:rPr>
        <w:t>Žádost o dar pro IV – Nakladatelství s.r.o.</w:t>
      </w:r>
    </w:p>
    <w:p w:rsidR="004937C3" w:rsidRDefault="00F701F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 – noční osvětlení obce</w:t>
      </w:r>
    </w:p>
    <w:p w:rsidR="005A12A5" w:rsidRDefault="00F701F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stočného v roce 2023</w:t>
      </w:r>
    </w:p>
    <w:p w:rsidR="00F701F3" w:rsidRDefault="00F701F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majetku ve vlastnictví obce</w:t>
      </w:r>
    </w:p>
    <w:p w:rsidR="00C53DE9" w:rsidRDefault="00C53DE9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kotle na OÚ</w:t>
      </w:r>
    </w:p>
    <w:p w:rsidR="002033FF" w:rsidRDefault="002033FF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Spolky – dotace na rok 2023</w:t>
      </w:r>
    </w:p>
    <w:p w:rsidR="00F701F3" w:rsidRDefault="00F701F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hřbitovní zdi</w:t>
      </w:r>
    </w:p>
    <w:p w:rsidR="00F701F3" w:rsidRDefault="00F701F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rozpočtový výhled</w:t>
      </w:r>
    </w:p>
    <w:p w:rsidR="00A66550" w:rsidRDefault="00A66550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MAS NAD ORLICÍ  - nominace L. Horáka</w:t>
      </w:r>
    </w:p>
    <w:p w:rsidR="00A66550" w:rsidRDefault="00A66550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MRČ – nominace E. Hynkov</w:t>
      </w:r>
      <w:r w:rsidR="00F76B5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76B5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Feifera</w:t>
      </w:r>
      <w:proofErr w:type="spellEnd"/>
    </w:p>
    <w:p w:rsidR="001A72D6" w:rsidRDefault="001A72D6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rozpočtu</w:t>
      </w:r>
    </w:p>
    <w:p w:rsidR="00794570" w:rsidRDefault="00794570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majetku obce</w:t>
      </w:r>
    </w:p>
    <w:p w:rsidR="00FC0411" w:rsidRDefault="00FC0411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dotaci na JPO </w:t>
      </w:r>
      <w:r w:rsidR="00AC02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změna</w:t>
      </w:r>
    </w:p>
    <w:p w:rsidR="00AC0249" w:rsidRDefault="00F840EA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Přechody po obci - studie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464120" w:rsidRDefault="00014EB8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(příloha </w:t>
      </w:r>
    </w:p>
    <w:p w:rsidR="00A403B2" w:rsidRPr="005460E2" w:rsidRDefault="00BC3471" w:rsidP="0046412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5460E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5460E2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>
        <w:rPr>
          <w:rFonts w:ascii="Times New Roman" w:hAnsi="Times New Roman" w:cs="Times New Roman"/>
          <w:sz w:val="24"/>
          <w:szCs w:val="24"/>
        </w:rPr>
        <w:t xml:space="preserve"> </w:t>
      </w:r>
      <w:r w:rsidR="00F76B5A">
        <w:rPr>
          <w:rFonts w:ascii="Times New Roman" w:hAnsi="Times New Roman" w:cs="Times New Roman"/>
          <w:sz w:val="24"/>
          <w:szCs w:val="24"/>
        </w:rPr>
        <w:t>6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 xml:space="preserve">zapisovatelky Markétu Štefanovou </w:t>
      </w:r>
      <w:r w:rsidRPr="005460E2">
        <w:rPr>
          <w:rFonts w:ascii="Times New Roman" w:hAnsi="Times New Roman" w:cs="Times New Roman"/>
          <w:sz w:val="24"/>
          <w:szCs w:val="24"/>
        </w:rPr>
        <w:t xml:space="preserve">a na ověřovatele zápisu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7A3B5B">
        <w:rPr>
          <w:rFonts w:ascii="Times New Roman" w:hAnsi="Times New Roman" w:cs="Times New Roman"/>
          <w:sz w:val="24"/>
          <w:szCs w:val="24"/>
        </w:rPr>
        <w:t xml:space="preserve">. K.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Jedinákovou</w:t>
      </w:r>
      <w:proofErr w:type="spellEnd"/>
      <w:r w:rsidR="007A3B5B">
        <w:rPr>
          <w:rFonts w:ascii="Times New Roman" w:hAnsi="Times New Roman" w:cs="Times New Roman"/>
          <w:sz w:val="24"/>
          <w:szCs w:val="24"/>
        </w:rPr>
        <w:t xml:space="preserve"> a H. </w:t>
      </w:r>
      <w:proofErr w:type="gramStart"/>
      <w:r w:rsidR="007A3B5B">
        <w:rPr>
          <w:rFonts w:ascii="Times New Roman" w:hAnsi="Times New Roman" w:cs="Times New Roman"/>
          <w:sz w:val="24"/>
          <w:szCs w:val="24"/>
        </w:rPr>
        <w:t>Budinskou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 xml:space="preserve"> – </w:t>
      </w:r>
      <w:r w:rsidR="00F76B5A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A782A" w:rsidRDefault="00E440DD" w:rsidP="003A782A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Hynková – podpisové vzory – dokončeno, objednávka dopravního značení</w:t>
      </w:r>
      <w:r w:rsidR="0063294F">
        <w:rPr>
          <w:rFonts w:ascii="Times New Roman" w:hAnsi="Times New Roman" w:cs="Times New Roman"/>
          <w:sz w:val="24"/>
          <w:szCs w:val="24"/>
        </w:rPr>
        <w:t xml:space="preserve">, zrcadel, velkoobjemový odpad – laboratorní výsledky musí být pro špatný výsledek opakovány, příprava jednotné digitální mapy obce, </w:t>
      </w:r>
      <w:r w:rsidR="00193F40">
        <w:rPr>
          <w:rFonts w:ascii="Times New Roman" w:hAnsi="Times New Roman" w:cs="Times New Roman"/>
          <w:sz w:val="24"/>
          <w:szCs w:val="24"/>
        </w:rPr>
        <w:t>kanalizace roční kalkulace, GDPR nabídka od jiné firmy</w:t>
      </w:r>
      <w:r w:rsidR="00794570">
        <w:rPr>
          <w:rFonts w:ascii="Times New Roman" w:hAnsi="Times New Roman" w:cs="Times New Roman"/>
          <w:sz w:val="24"/>
          <w:szCs w:val="24"/>
        </w:rPr>
        <w:t xml:space="preserve"> je </w:t>
      </w:r>
      <w:r w:rsidR="00C53DE9">
        <w:rPr>
          <w:rFonts w:ascii="Times New Roman" w:hAnsi="Times New Roman" w:cs="Times New Roman"/>
          <w:sz w:val="24"/>
          <w:szCs w:val="24"/>
        </w:rPr>
        <w:t xml:space="preserve">finančně </w:t>
      </w:r>
      <w:r w:rsidR="00794570">
        <w:rPr>
          <w:rFonts w:ascii="Times New Roman" w:hAnsi="Times New Roman" w:cs="Times New Roman"/>
          <w:sz w:val="24"/>
          <w:szCs w:val="24"/>
        </w:rPr>
        <w:t>na úrovni stávající smlouvy</w:t>
      </w:r>
      <w:r w:rsidR="00FC0411">
        <w:rPr>
          <w:rFonts w:ascii="Times New Roman" w:hAnsi="Times New Roman" w:cs="Times New Roman"/>
          <w:sz w:val="24"/>
          <w:szCs w:val="24"/>
        </w:rPr>
        <w:t>, různé</w:t>
      </w:r>
    </w:p>
    <w:p w:rsidR="00C96DAC" w:rsidRDefault="00C96DAC" w:rsidP="00C96DAC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C96DAC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C96DAC" w:rsidRPr="008C01DA" w:rsidRDefault="00C96DAC" w:rsidP="00C96DAC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E440DD" w:rsidRDefault="00E440D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440DD" w:rsidRDefault="00E440D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informace o dotacích – jednání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>, Hynková, Maur o dotacích na hřiště</w:t>
      </w:r>
    </w:p>
    <w:p w:rsidR="00E440DD" w:rsidRDefault="00E440D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projednání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dopravního značení </w:t>
      </w:r>
      <w:r w:rsidR="0063294F">
        <w:rPr>
          <w:rFonts w:ascii="Times New Roman" w:hAnsi="Times New Roman" w:cs="Times New Roman"/>
          <w:sz w:val="24"/>
          <w:szCs w:val="24"/>
        </w:rPr>
        <w:t xml:space="preserve">a zrcadel </w:t>
      </w:r>
      <w:r w:rsidR="00A721DD">
        <w:rPr>
          <w:rFonts w:ascii="Times New Roman" w:hAnsi="Times New Roman" w:cs="Times New Roman"/>
          <w:sz w:val="24"/>
          <w:szCs w:val="24"/>
        </w:rPr>
        <w:t>s</w:t>
      </w:r>
      <w:r w:rsidR="0063294F">
        <w:rPr>
          <w:rFonts w:ascii="Times New Roman" w:hAnsi="Times New Roman" w:cs="Times New Roman"/>
          <w:sz w:val="24"/>
          <w:szCs w:val="24"/>
        </w:rPr>
        <w:t> </w:t>
      </w:r>
      <w:r w:rsidR="00A721DD">
        <w:rPr>
          <w:rFonts w:ascii="Times New Roman" w:hAnsi="Times New Roman" w:cs="Times New Roman"/>
          <w:sz w:val="24"/>
          <w:szCs w:val="24"/>
        </w:rPr>
        <w:t>Inkou</w:t>
      </w:r>
      <w:r w:rsidR="0063294F">
        <w:rPr>
          <w:rFonts w:ascii="Times New Roman" w:hAnsi="Times New Roman" w:cs="Times New Roman"/>
          <w:sz w:val="24"/>
          <w:szCs w:val="24"/>
        </w:rPr>
        <w:t>, s</w:t>
      </w:r>
      <w:r w:rsidR="00794570">
        <w:rPr>
          <w:rFonts w:ascii="Times New Roman" w:hAnsi="Times New Roman" w:cs="Times New Roman"/>
          <w:sz w:val="24"/>
          <w:szCs w:val="24"/>
        </w:rPr>
        <w:t> </w:t>
      </w:r>
      <w:r w:rsidR="0063294F">
        <w:rPr>
          <w:rFonts w:ascii="Times New Roman" w:hAnsi="Times New Roman" w:cs="Times New Roman"/>
          <w:sz w:val="24"/>
          <w:szCs w:val="24"/>
        </w:rPr>
        <w:t>občany</w:t>
      </w:r>
    </w:p>
    <w:p w:rsidR="00E440DD" w:rsidRDefault="00E440D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kontrola střech</w:t>
      </w:r>
      <w:r w:rsidR="00C53DE9">
        <w:rPr>
          <w:rFonts w:ascii="Times New Roman" w:hAnsi="Times New Roman" w:cs="Times New Roman"/>
          <w:sz w:val="24"/>
          <w:szCs w:val="24"/>
        </w:rPr>
        <w:t xml:space="preserve"> provedena – firma předloží 2 </w:t>
      </w:r>
      <w:r w:rsidR="00A66550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C53DE9">
        <w:rPr>
          <w:rFonts w:ascii="Times New Roman" w:hAnsi="Times New Roman" w:cs="Times New Roman"/>
          <w:sz w:val="24"/>
          <w:szCs w:val="24"/>
        </w:rPr>
        <w:t xml:space="preserve">nabídky na </w:t>
      </w:r>
      <w:r w:rsidR="00F76B5A">
        <w:rPr>
          <w:rFonts w:ascii="Times New Roman" w:hAnsi="Times New Roman" w:cs="Times New Roman"/>
          <w:sz w:val="24"/>
          <w:szCs w:val="24"/>
        </w:rPr>
        <w:t>2 řešení</w:t>
      </w:r>
      <w:r w:rsidR="00A6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4F" w:rsidRDefault="0063294F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revize: </w:t>
      </w:r>
      <w:proofErr w:type="spellStart"/>
      <w:r>
        <w:rPr>
          <w:rFonts w:ascii="Times New Roman" w:hAnsi="Times New Roman" w:cs="Times New Roman"/>
          <w:sz w:val="24"/>
          <w:szCs w:val="24"/>
        </w:rPr>
        <w:t>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el. </w:t>
      </w:r>
      <w:proofErr w:type="gramStart"/>
      <w:r>
        <w:rPr>
          <w:rFonts w:ascii="Times New Roman" w:hAnsi="Times New Roman" w:cs="Times New Roman"/>
          <w:sz w:val="24"/>
          <w:szCs w:val="24"/>
        </w:rPr>
        <w:t>rozvody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el. spotřebiče ve všech objektech obce</w:t>
      </w:r>
      <w:r w:rsidR="00F76B5A">
        <w:rPr>
          <w:rFonts w:ascii="Times New Roman" w:hAnsi="Times New Roman" w:cs="Times New Roman"/>
          <w:sz w:val="24"/>
          <w:szCs w:val="24"/>
        </w:rPr>
        <w:t xml:space="preserve"> objednat</w:t>
      </w:r>
    </w:p>
    <w:p w:rsidR="00FC0411" w:rsidRDefault="00E440D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posouzení finanční výhodnosti dotačních akcí</w:t>
      </w:r>
      <w:r w:rsidR="00FC0411">
        <w:rPr>
          <w:rFonts w:ascii="Times New Roman" w:hAnsi="Times New Roman" w:cs="Times New Roman"/>
          <w:sz w:val="24"/>
          <w:szCs w:val="24"/>
        </w:rPr>
        <w:t xml:space="preserve">, zajištění techniky a materiálu na zimní   </w:t>
      </w:r>
    </w:p>
    <w:p w:rsidR="007977D7" w:rsidRDefault="00C96DAC" w:rsidP="00FC041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411">
        <w:rPr>
          <w:rFonts w:ascii="Times New Roman" w:hAnsi="Times New Roman" w:cs="Times New Roman"/>
          <w:sz w:val="24"/>
          <w:szCs w:val="24"/>
        </w:rPr>
        <w:t>období, garanční prohlídky techniky, různé</w:t>
      </w:r>
      <w:r w:rsidR="004D30D6">
        <w:rPr>
          <w:rFonts w:ascii="Times New Roman" w:hAnsi="Times New Roman" w:cs="Times New Roman"/>
          <w:sz w:val="24"/>
          <w:szCs w:val="24"/>
        </w:rPr>
        <w:t xml:space="preserve"> </w:t>
      </w:r>
      <w:r w:rsidR="004E4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2A5" w:rsidRDefault="00E440DD" w:rsidP="001A72D6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informace z jednání s </w:t>
      </w:r>
      <w:r w:rsidR="005A12A5" w:rsidRPr="005A12A5">
        <w:rPr>
          <w:rFonts w:ascii="Times New Roman" w:hAnsi="Times New Roman" w:cs="Times New Roman"/>
          <w:sz w:val="24"/>
          <w:szCs w:val="24"/>
        </w:rPr>
        <w:t xml:space="preserve">Marius </w:t>
      </w:r>
      <w:proofErr w:type="spellStart"/>
      <w:r w:rsidR="005A12A5" w:rsidRPr="005A12A5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="005A12A5" w:rsidRPr="005A12A5">
        <w:rPr>
          <w:rFonts w:ascii="Times New Roman" w:hAnsi="Times New Roman" w:cs="Times New Roman"/>
          <w:sz w:val="24"/>
          <w:szCs w:val="24"/>
        </w:rPr>
        <w:t xml:space="preserve"> – 3. 11.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4D30D6" w:rsidRPr="005A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92" w:rsidRPr="005A12A5" w:rsidRDefault="00193F40" w:rsidP="001A72D6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Štefanová – jubilea v roce 2023 (25), návrh na poukázky do Hrušky</w:t>
      </w:r>
    </w:p>
    <w:p w:rsidR="00F701F3" w:rsidRDefault="00852FC2" w:rsidP="00A36EE0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>H. Budinsk</w:t>
      </w:r>
      <w:r w:rsidR="00F701F3" w:rsidRPr="00F701F3">
        <w:rPr>
          <w:rFonts w:ascii="Times New Roman" w:hAnsi="Times New Roman" w:cs="Times New Roman"/>
          <w:sz w:val="24"/>
          <w:szCs w:val="24"/>
        </w:rPr>
        <w:t>á</w:t>
      </w:r>
      <w:r w:rsidRPr="00F701F3">
        <w:rPr>
          <w:rFonts w:ascii="Times New Roman" w:hAnsi="Times New Roman" w:cs="Times New Roman"/>
          <w:sz w:val="24"/>
          <w:szCs w:val="24"/>
        </w:rPr>
        <w:t xml:space="preserve"> </w:t>
      </w:r>
      <w:r w:rsidR="00F701F3" w:rsidRPr="00F701F3">
        <w:rPr>
          <w:rFonts w:ascii="Times New Roman" w:hAnsi="Times New Roman" w:cs="Times New Roman"/>
          <w:sz w:val="24"/>
          <w:szCs w:val="24"/>
        </w:rPr>
        <w:t>–</w:t>
      </w:r>
      <w:r w:rsidRPr="00F701F3">
        <w:rPr>
          <w:rFonts w:ascii="Times New Roman" w:hAnsi="Times New Roman" w:cs="Times New Roman"/>
          <w:sz w:val="24"/>
          <w:szCs w:val="24"/>
        </w:rPr>
        <w:t xml:space="preserve"> </w:t>
      </w:r>
      <w:r w:rsidR="00F701F3" w:rsidRPr="00F701F3">
        <w:rPr>
          <w:rFonts w:ascii="Times New Roman" w:hAnsi="Times New Roman" w:cs="Times New Roman"/>
          <w:sz w:val="24"/>
          <w:szCs w:val="24"/>
        </w:rPr>
        <w:t>vánoční koncert v kostele 14. 12. od 18,00 hod</w:t>
      </w:r>
      <w:r w:rsidR="00B70A38">
        <w:rPr>
          <w:rFonts w:ascii="Times New Roman" w:hAnsi="Times New Roman" w:cs="Times New Roman"/>
          <w:sz w:val="24"/>
          <w:szCs w:val="24"/>
        </w:rPr>
        <w:t>.</w:t>
      </w:r>
    </w:p>
    <w:p w:rsidR="00B70A38" w:rsidRDefault="00B70A38" w:rsidP="00A36EE0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Horák – </w:t>
      </w:r>
      <w:r w:rsidR="00A66550">
        <w:rPr>
          <w:rFonts w:ascii="Times New Roman" w:hAnsi="Times New Roman" w:cs="Times New Roman"/>
          <w:sz w:val="24"/>
          <w:szCs w:val="24"/>
        </w:rPr>
        <w:t xml:space="preserve">účast na valné hromadě </w:t>
      </w:r>
      <w:r>
        <w:rPr>
          <w:rFonts w:ascii="Times New Roman" w:hAnsi="Times New Roman" w:cs="Times New Roman"/>
          <w:sz w:val="24"/>
          <w:szCs w:val="24"/>
        </w:rPr>
        <w:t>MAS nad Orlicí Valná hromada</w:t>
      </w:r>
      <w:r w:rsidR="00A66550">
        <w:rPr>
          <w:rFonts w:ascii="Times New Roman" w:hAnsi="Times New Roman" w:cs="Times New Roman"/>
          <w:sz w:val="24"/>
          <w:szCs w:val="24"/>
        </w:rPr>
        <w:t xml:space="preserve"> 22. 11. 2022</w:t>
      </w:r>
    </w:p>
    <w:p w:rsidR="004A7B15" w:rsidRPr="00F701F3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>souhlas     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EB3DDE">
        <w:rPr>
          <w:rFonts w:ascii="Times New Roman" w:hAnsi="Times New Roman" w:cs="Times New Roman"/>
          <w:sz w:val="24"/>
          <w:szCs w:val="24"/>
        </w:rPr>
        <w:t>6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A2657" w:rsidRDefault="001A2657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34E5" w:rsidRDefault="0025240D" w:rsidP="000A1289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F34E5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5F34E5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797FEA" w:rsidRPr="005F34E5">
        <w:rPr>
          <w:rFonts w:ascii="Times New Roman" w:hAnsi="Times New Roman" w:cs="Times New Roman"/>
          <w:sz w:val="24"/>
          <w:szCs w:val="24"/>
        </w:rPr>
        <w:t xml:space="preserve">návrh </w:t>
      </w:r>
      <w:r w:rsidR="00F76B5A">
        <w:rPr>
          <w:rFonts w:ascii="Times New Roman" w:hAnsi="Times New Roman" w:cs="Times New Roman"/>
          <w:sz w:val="24"/>
          <w:szCs w:val="24"/>
        </w:rPr>
        <w:t>M. Štefanové na zvýšení výše příspěvku jubilantům v roce 2023 na 600,- Kč</w:t>
      </w:r>
      <w:r w:rsidR="00EB3DDE">
        <w:rPr>
          <w:rFonts w:ascii="Times New Roman" w:hAnsi="Times New Roman" w:cs="Times New Roman"/>
          <w:sz w:val="24"/>
          <w:szCs w:val="24"/>
        </w:rPr>
        <w:t xml:space="preserve"> formou po</w:t>
      </w:r>
      <w:r w:rsidR="00F76B5A">
        <w:rPr>
          <w:rFonts w:ascii="Times New Roman" w:hAnsi="Times New Roman" w:cs="Times New Roman"/>
          <w:sz w:val="24"/>
          <w:szCs w:val="24"/>
        </w:rPr>
        <w:t>ukázk</w:t>
      </w:r>
      <w:r w:rsidR="00EB3DDE">
        <w:rPr>
          <w:rFonts w:ascii="Times New Roman" w:hAnsi="Times New Roman" w:cs="Times New Roman"/>
          <w:sz w:val="24"/>
          <w:szCs w:val="24"/>
        </w:rPr>
        <w:t>y</w:t>
      </w:r>
      <w:r w:rsidR="00F76B5A">
        <w:rPr>
          <w:rFonts w:ascii="Times New Roman" w:hAnsi="Times New Roman" w:cs="Times New Roman"/>
          <w:sz w:val="24"/>
          <w:szCs w:val="24"/>
        </w:rPr>
        <w:t xml:space="preserve"> na nákup v prodejně Hruška.</w:t>
      </w:r>
    </w:p>
    <w:p w:rsidR="00EB3DDE" w:rsidRPr="00EB3DDE" w:rsidRDefault="008D29FD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34E5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EB3DDE">
        <w:rPr>
          <w:rFonts w:ascii="Times New Roman" w:hAnsi="Times New Roman" w:cs="Times New Roman"/>
          <w:sz w:val="24"/>
          <w:szCs w:val="24"/>
        </w:rPr>
        <w:t xml:space="preserve">zvýšení výše příspěvku jubilantům v roce 2023 na 600,- Kč formou </w:t>
      </w:r>
      <w:r w:rsidR="00EB3DDE" w:rsidRPr="00EB3DDE">
        <w:rPr>
          <w:rFonts w:ascii="Times New Roman" w:hAnsi="Times New Roman" w:cs="Times New Roman"/>
          <w:sz w:val="24"/>
          <w:szCs w:val="24"/>
        </w:rPr>
        <w:t>poukázky na nákup v prodejně Hruška.                                                                 P</w:t>
      </w:r>
      <w:r w:rsidRPr="00EB3DDE">
        <w:rPr>
          <w:rFonts w:ascii="Times New Roman" w:hAnsi="Times New Roman" w:cs="Times New Roman"/>
          <w:sz w:val="24"/>
          <w:szCs w:val="24"/>
        </w:rPr>
        <w:t xml:space="preserve">ro – </w:t>
      </w:r>
      <w:r w:rsidR="00EB3DDE" w:rsidRPr="00EB3DDE">
        <w:rPr>
          <w:rFonts w:ascii="Times New Roman" w:hAnsi="Times New Roman" w:cs="Times New Roman"/>
          <w:sz w:val="24"/>
          <w:szCs w:val="24"/>
        </w:rPr>
        <w:t>6</w:t>
      </w:r>
      <w:r w:rsidRPr="00EB3DD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B3DDE" w:rsidRPr="00EB3DDE" w:rsidRDefault="00EB3DD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3DDE" w:rsidRDefault="00535AFA" w:rsidP="00A36EE0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B3DDE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B3DDE" w:rsidRPr="00EB3DDE">
        <w:rPr>
          <w:rFonts w:ascii="Times New Roman" w:hAnsi="Times New Roman" w:cs="Times New Roman"/>
          <w:sz w:val="24"/>
          <w:szCs w:val="24"/>
        </w:rPr>
        <w:t>nabídku firmy Černohlávek na svoz kuchyňského oleje s odměnou 6,- Kč/litr. – finanční přínos by byl velmi malý, současný systém občanům vyhovu</w:t>
      </w:r>
      <w:r w:rsidR="00EB3DDE">
        <w:rPr>
          <w:rFonts w:ascii="Times New Roman" w:hAnsi="Times New Roman" w:cs="Times New Roman"/>
          <w:sz w:val="24"/>
          <w:szCs w:val="24"/>
        </w:rPr>
        <w:t xml:space="preserve">je. </w:t>
      </w:r>
    </w:p>
    <w:p w:rsidR="00535AFA" w:rsidRPr="00EB3DDE" w:rsidRDefault="00535AFA" w:rsidP="00EB3D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DDE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EB3DDE">
        <w:rPr>
          <w:rFonts w:ascii="Times New Roman" w:hAnsi="Times New Roman" w:cs="Times New Roman"/>
          <w:sz w:val="24"/>
          <w:szCs w:val="24"/>
        </w:rPr>
        <w:t>ne</w:t>
      </w:r>
      <w:r w:rsidRPr="00EB3DDE">
        <w:rPr>
          <w:rFonts w:ascii="Times New Roman" w:hAnsi="Times New Roman" w:cs="Times New Roman"/>
          <w:sz w:val="24"/>
          <w:szCs w:val="24"/>
        </w:rPr>
        <w:t>schvaluje</w:t>
      </w:r>
      <w:r w:rsidR="00DE1663" w:rsidRPr="00EB3DDE">
        <w:rPr>
          <w:rFonts w:ascii="Times New Roman" w:hAnsi="Times New Roman" w:cs="Times New Roman"/>
          <w:sz w:val="24"/>
          <w:szCs w:val="24"/>
        </w:rPr>
        <w:t xml:space="preserve"> </w:t>
      </w:r>
      <w:r w:rsidR="00EB3DDE" w:rsidRPr="00EB3DDE">
        <w:rPr>
          <w:rFonts w:ascii="Times New Roman" w:hAnsi="Times New Roman" w:cs="Times New Roman"/>
          <w:sz w:val="24"/>
          <w:szCs w:val="24"/>
        </w:rPr>
        <w:t>nabídku firmy Černohlávek</w:t>
      </w:r>
      <w:r w:rsidR="000A1289" w:rsidRPr="00EB3DDE">
        <w:rPr>
          <w:rFonts w:ascii="Times New Roman" w:hAnsi="Times New Roman" w:cs="Times New Roman"/>
          <w:sz w:val="24"/>
          <w:szCs w:val="24"/>
        </w:rPr>
        <w:t>.</w:t>
      </w:r>
      <w:r w:rsidR="00EB3D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1289" w:rsidRPr="00EB3DDE">
        <w:rPr>
          <w:rFonts w:ascii="Times New Roman" w:hAnsi="Times New Roman" w:cs="Times New Roman"/>
          <w:sz w:val="24"/>
          <w:szCs w:val="24"/>
        </w:rPr>
        <w:t xml:space="preserve"> </w:t>
      </w:r>
      <w:r w:rsidR="00DE1663" w:rsidRPr="00EB3DDE">
        <w:rPr>
          <w:rFonts w:ascii="Times New Roman" w:hAnsi="Times New Roman" w:cs="Times New Roman"/>
          <w:sz w:val="24"/>
          <w:szCs w:val="24"/>
        </w:rPr>
        <w:t xml:space="preserve">       </w:t>
      </w:r>
      <w:r w:rsidR="00495D00" w:rsidRPr="00EB3DDE">
        <w:rPr>
          <w:rFonts w:ascii="Times New Roman" w:hAnsi="Times New Roman" w:cs="Times New Roman"/>
          <w:sz w:val="24"/>
          <w:szCs w:val="24"/>
        </w:rPr>
        <w:t xml:space="preserve">Pro – </w:t>
      </w:r>
      <w:r w:rsidR="00EB3DDE">
        <w:rPr>
          <w:rFonts w:ascii="Times New Roman" w:hAnsi="Times New Roman" w:cs="Times New Roman"/>
          <w:sz w:val="24"/>
          <w:szCs w:val="24"/>
        </w:rPr>
        <w:t>6</w:t>
      </w:r>
      <w:r w:rsidR="00495D00" w:rsidRPr="00EB3DD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721DD" w:rsidRDefault="00A721DD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21DD" w:rsidRDefault="00A721DD" w:rsidP="00A721DD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605EF1">
        <w:rPr>
          <w:rFonts w:ascii="Times New Roman" w:hAnsi="Times New Roman" w:cs="Times New Roman"/>
          <w:sz w:val="24"/>
          <w:szCs w:val="24"/>
        </w:rPr>
        <w:t xml:space="preserve">žádost Oblastní charity Červený Kostelec o dar pro Hospic Anežky České. </w:t>
      </w:r>
    </w:p>
    <w:p w:rsidR="00A721DD" w:rsidRPr="00605EF1" w:rsidRDefault="00A721DD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EF1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605EF1" w:rsidRPr="00605EF1">
        <w:rPr>
          <w:rFonts w:ascii="Times New Roman" w:hAnsi="Times New Roman" w:cs="Times New Roman"/>
          <w:sz w:val="24"/>
          <w:szCs w:val="24"/>
        </w:rPr>
        <w:t xml:space="preserve">pro rok 2023 dar ve výši 10 000,- Kč pro Hospic Anežky České, starostce ukládá podepsat smlouvu. </w:t>
      </w:r>
      <w:r w:rsidRPr="00605EF1">
        <w:rPr>
          <w:rFonts w:ascii="Times New Roman" w:hAnsi="Times New Roman" w:cs="Times New Roman"/>
          <w:sz w:val="24"/>
          <w:szCs w:val="24"/>
        </w:rPr>
        <w:t xml:space="preserve">    </w:t>
      </w:r>
      <w:r w:rsidR="00605E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5EF1">
        <w:rPr>
          <w:rFonts w:ascii="Times New Roman" w:hAnsi="Times New Roman" w:cs="Times New Roman"/>
          <w:sz w:val="24"/>
          <w:szCs w:val="24"/>
        </w:rPr>
        <w:t xml:space="preserve">                                            Pro – </w:t>
      </w:r>
      <w:r w:rsidR="00605EF1">
        <w:rPr>
          <w:rFonts w:ascii="Times New Roman" w:hAnsi="Times New Roman" w:cs="Times New Roman"/>
          <w:sz w:val="24"/>
          <w:szCs w:val="24"/>
        </w:rPr>
        <w:t>6</w:t>
      </w:r>
      <w:r w:rsidRPr="00605EF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663" w:rsidRDefault="00A721DD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63" w:rsidRDefault="00DE1663" w:rsidP="00DE1663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605EF1">
        <w:rPr>
          <w:rFonts w:ascii="Times New Roman" w:hAnsi="Times New Roman" w:cs="Times New Roman"/>
          <w:sz w:val="24"/>
          <w:szCs w:val="24"/>
        </w:rPr>
        <w:t>žádost o příspěvek IV-NAKLADATELSTVÍ s.r.o. na publikaci Anetka potřebuje pomoc.</w:t>
      </w:r>
    </w:p>
    <w:p w:rsidR="00C11B12" w:rsidRPr="00504EFE" w:rsidRDefault="00C11B12" w:rsidP="00C11B1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605EF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schvaluje</w:t>
      </w:r>
      <w:r w:rsidR="000A1289">
        <w:rPr>
          <w:rFonts w:ascii="Times New Roman" w:hAnsi="Times New Roman" w:cs="Times New Roman"/>
          <w:sz w:val="24"/>
          <w:szCs w:val="24"/>
        </w:rPr>
        <w:t> </w:t>
      </w:r>
      <w:r w:rsidR="00605EF1">
        <w:rPr>
          <w:rFonts w:ascii="Times New Roman" w:hAnsi="Times New Roman" w:cs="Times New Roman"/>
          <w:sz w:val="24"/>
          <w:szCs w:val="24"/>
        </w:rPr>
        <w:t xml:space="preserve">žádost o příspěvek IV-NAKLADATELSTVÍ s.r.o. na publikaci Anetka potřebuje pomoc.                                  </w:t>
      </w:r>
      <w:r w:rsidR="0050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 – </w:t>
      </w:r>
      <w:r w:rsidR="00605E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809EA" w:rsidRPr="00504EFE" w:rsidRDefault="00C809EA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12A5" w:rsidRDefault="00BD79F6" w:rsidP="00BD79F6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</w:t>
      </w:r>
      <w:r w:rsidR="0050309C">
        <w:rPr>
          <w:rFonts w:ascii="Times New Roman" w:hAnsi="Times New Roman" w:cs="Times New Roman"/>
          <w:sz w:val="24"/>
          <w:szCs w:val="24"/>
        </w:rPr>
        <w:t xml:space="preserve"> </w:t>
      </w:r>
      <w:r w:rsidR="00605EF1">
        <w:rPr>
          <w:rFonts w:ascii="Times New Roman" w:hAnsi="Times New Roman" w:cs="Times New Roman"/>
          <w:sz w:val="24"/>
          <w:szCs w:val="24"/>
        </w:rPr>
        <w:t>vzrůstající náklady na elektrickou energii</w:t>
      </w:r>
      <w:r w:rsidR="00A36EE0">
        <w:rPr>
          <w:rFonts w:ascii="Times New Roman" w:hAnsi="Times New Roman" w:cs="Times New Roman"/>
          <w:sz w:val="24"/>
          <w:szCs w:val="24"/>
        </w:rPr>
        <w:t xml:space="preserve"> a možnosti její úspory. Jednou z možností je omezení nočního osvětlení obce. Zastupitelstvo chce znát názor občanů, proto je do konce roku osloví s anketou k úspoře el. </w:t>
      </w:r>
      <w:proofErr w:type="gramStart"/>
      <w:r w:rsidR="00A36EE0">
        <w:rPr>
          <w:rFonts w:ascii="Times New Roman" w:hAnsi="Times New Roman" w:cs="Times New Roman"/>
          <w:sz w:val="24"/>
          <w:szCs w:val="24"/>
        </w:rPr>
        <w:t>energie</w:t>
      </w:r>
      <w:proofErr w:type="gramEnd"/>
      <w:r w:rsidR="00A36EE0">
        <w:rPr>
          <w:rFonts w:ascii="Times New Roman" w:hAnsi="Times New Roman" w:cs="Times New Roman"/>
          <w:sz w:val="24"/>
          <w:szCs w:val="24"/>
        </w:rPr>
        <w:t>.</w:t>
      </w:r>
    </w:p>
    <w:p w:rsidR="00A36EE0" w:rsidRDefault="005A12A5" w:rsidP="005A12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A36EE0">
        <w:rPr>
          <w:rFonts w:ascii="Times New Roman" w:hAnsi="Times New Roman" w:cs="Times New Roman"/>
          <w:sz w:val="24"/>
          <w:szCs w:val="24"/>
        </w:rPr>
        <w:t xml:space="preserve">oslovit občany obce formou ankety k vyjádření názoru na úsporu el. </w:t>
      </w:r>
      <w:proofErr w:type="gramStart"/>
      <w:r w:rsidR="00A36EE0">
        <w:rPr>
          <w:rFonts w:ascii="Times New Roman" w:hAnsi="Times New Roman" w:cs="Times New Roman"/>
          <w:sz w:val="24"/>
          <w:szCs w:val="24"/>
        </w:rPr>
        <w:t>energie</w:t>
      </w:r>
      <w:proofErr w:type="gramEnd"/>
      <w:r w:rsidR="00A36EE0">
        <w:rPr>
          <w:rFonts w:ascii="Times New Roman" w:hAnsi="Times New Roman" w:cs="Times New Roman"/>
          <w:sz w:val="24"/>
          <w:szCs w:val="24"/>
        </w:rPr>
        <w:t>. Ukládá předsedkyni finančního výboru ve spolupráci se starostkou anketu vypracovat.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1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6E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9F6" w:rsidRDefault="00A36EE0" w:rsidP="005A12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A12A5">
        <w:rPr>
          <w:rFonts w:ascii="Times New Roman" w:hAnsi="Times New Roman" w:cs="Times New Roman"/>
          <w:sz w:val="24"/>
          <w:szCs w:val="24"/>
        </w:rPr>
        <w:t xml:space="preserve">Pro 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11B1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C5393" w:rsidRDefault="003A03C5" w:rsidP="00B415E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C5393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A36EE0" w:rsidRPr="006C5393">
        <w:rPr>
          <w:rFonts w:ascii="Times New Roman" w:hAnsi="Times New Roman" w:cs="Times New Roman"/>
          <w:sz w:val="24"/>
          <w:szCs w:val="24"/>
        </w:rPr>
        <w:t>stanovení výše ceny stočného pro rok 2023</w:t>
      </w:r>
      <w:r w:rsidR="006C5393" w:rsidRPr="006C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3C5" w:rsidRPr="006C5393" w:rsidRDefault="003A03C5" w:rsidP="006C539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5393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6C5393" w:rsidRPr="006C5393">
        <w:rPr>
          <w:rFonts w:ascii="Times New Roman" w:hAnsi="Times New Roman" w:cs="Times New Roman"/>
          <w:sz w:val="24"/>
          <w:szCs w:val="24"/>
        </w:rPr>
        <w:t>stanovení ceny stočného pro rok 2023</w:t>
      </w:r>
      <w:r w:rsidR="006C5393">
        <w:rPr>
          <w:rFonts w:ascii="Times New Roman" w:hAnsi="Times New Roman" w:cs="Times New Roman"/>
          <w:sz w:val="24"/>
          <w:szCs w:val="24"/>
        </w:rPr>
        <w:t xml:space="preserve"> ve výši 0,- Kč.  </w:t>
      </w:r>
      <w:r w:rsidR="001A72D6" w:rsidRPr="006C5393">
        <w:rPr>
          <w:rFonts w:ascii="Times New Roman" w:hAnsi="Times New Roman" w:cs="Times New Roman"/>
          <w:sz w:val="24"/>
          <w:szCs w:val="24"/>
        </w:rPr>
        <w:t xml:space="preserve">Pro – </w:t>
      </w:r>
      <w:r w:rsidR="006C5393">
        <w:rPr>
          <w:rFonts w:ascii="Times New Roman" w:hAnsi="Times New Roman" w:cs="Times New Roman"/>
          <w:sz w:val="24"/>
          <w:szCs w:val="24"/>
        </w:rPr>
        <w:t>6</w:t>
      </w:r>
      <w:r w:rsidR="001A72D6" w:rsidRPr="006C539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A72D6" w:rsidRDefault="001A72D6" w:rsidP="003A03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72D6" w:rsidRDefault="001A72D6" w:rsidP="001A72D6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6C5393">
        <w:rPr>
          <w:rFonts w:ascii="Times New Roman" w:hAnsi="Times New Roman" w:cs="Times New Roman"/>
          <w:sz w:val="24"/>
          <w:szCs w:val="24"/>
        </w:rPr>
        <w:t>zprávu místostarosty o</w:t>
      </w:r>
      <w:r w:rsidR="00C8737A">
        <w:rPr>
          <w:rFonts w:ascii="Times New Roman" w:hAnsi="Times New Roman" w:cs="Times New Roman"/>
          <w:sz w:val="24"/>
          <w:szCs w:val="24"/>
        </w:rPr>
        <w:t xml:space="preserve"> nutnosti </w:t>
      </w:r>
      <w:r w:rsidR="006C5393">
        <w:rPr>
          <w:rFonts w:ascii="Times New Roman" w:hAnsi="Times New Roman" w:cs="Times New Roman"/>
          <w:sz w:val="24"/>
          <w:szCs w:val="24"/>
        </w:rPr>
        <w:t>revizí s tím, že bud</w:t>
      </w:r>
      <w:r w:rsidR="00C8737A">
        <w:rPr>
          <w:rFonts w:ascii="Times New Roman" w:hAnsi="Times New Roman" w:cs="Times New Roman"/>
          <w:sz w:val="24"/>
          <w:szCs w:val="24"/>
        </w:rPr>
        <w:t xml:space="preserve">ou nutné </w:t>
      </w:r>
      <w:r w:rsidR="006C5393">
        <w:rPr>
          <w:rFonts w:ascii="Times New Roman" w:hAnsi="Times New Roman" w:cs="Times New Roman"/>
          <w:sz w:val="24"/>
          <w:szCs w:val="24"/>
        </w:rPr>
        <w:t>revize rozvodů elektřiny ve všech objektech obce, reviz</w:t>
      </w:r>
      <w:r w:rsidR="00C8737A">
        <w:rPr>
          <w:rFonts w:ascii="Times New Roman" w:hAnsi="Times New Roman" w:cs="Times New Roman"/>
          <w:sz w:val="24"/>
          <w:szCs w:val="24"/>
        </w:rPr>
        <w:t>e</w:t>
      </w:r>
      <w:r w:rsidR="006C5393">
        <w:rPr>
          <w:rFonts w:ascii="Times New Roman" w:hAnsi="Times New Roman" w:cs="Times New Roman"/>
          <w:sz w:val="24"/>
          <w:szCs w:val="24"/>
        </w:rPr>
        <w:t xml:space="preserve"> veřejného osvětlení, strojů a další.</w:t>
      </w:r>
    </w:p>
    <w:p w:rsidR="00852FC2" w:rsidRDefault="001A72D6" w:rsidP="001A72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6C5393">
        <w:rPr>
          <w:rFonts w:ascii="Times New Roman" w:hAnsi="Times New Roman" w:cs="Times New Roman"/>
          <w:sz w:val="24"/>
          <w:szCs w:val="24"/>
        </w:rPr>
        <w:t xml:space="preserve">souhlasí s provedením revizí. Ukládá starostce objednat revizi veřejného osvětlení s firmou </w:t>
      </w:r>
      <w:proofErr w:type="spellStart"/>
      <w:r w:rsidR="006C5393">
        <w:rPr>
          <w:rFonts w:ascii="Times New Roman" w:hAnsi="Times New Roman" w:cs="Times New Roman"/>
          <w:sz w:val="24"/>
          <w:szCs w:val="24"/>
        </w:rPr>
        <w:t>Ermo</w:t>
      </w:r>
      <w:proofErr w:type="spellEnd"/>
      <w:r w:rsidR="006C5393">
        <w:rPr>
          <w:rFonts w:ascii="Times New Roman" w:hAnsi="Times New Roman" w:cs="Times New Roman"/>
          <w:sz w:val="24"/>
          <w:szCs w:val="24"/>
        </w:rPr>
        <w:t xml:space="preserve"> za nabídkovou cenu ve výši 24 200,- Kč včetně DPH. Ostatní revize průběžně zajistí místostarosta.                                                                                    Pro – 6 členů</w:t>
      </w:r>
    </w:p>
    <w:p w:rsidR="006C5393" w:rsidRDefault="006C5393" w:rsidP="001A72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737A" w:rsidRDefault="006B2EBE" w:rsidP="006C5393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 informoval o stavu plynového kotle na OÚ, který nesplňuje požadavky.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 podala cenovou nabídku na nový kotel včetně instalace ve výši 70665,- Kč bez DPH</w:t>
      </w:r>
      <w:r w:rsidR="00FD1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(příloha č. 2)</w:t>
      </w:r>
    </w:p>
    <w:p w:rsidR="00C8737A" w:rsidRDefault="00C8737A" w:rsidP="00C8737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8737A" w:rsidRDefault="00C8737A" w:rsidP="00C8737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6C5393" w:rsidRDefault="006B2EBE" w:rsidP="00C8737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F6" w:rsidRDefault="006B2EBE" w:rsidP="006B2E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výměnu plynového kotle na OÚ provedenou 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 ve výši 70 665,- Kč bez DPH a ukládá starostce podepsat s 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smlouvu.  Pro – 6 členů</w:t>
      </w:r>
    </w:p>
    <w:p w:rsidR="00C96DAC" w:rsidRDefault="00C96DAC" w:rsidP="006B2E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6B2E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2EBE" w:rsidRDefault="009E4535" w:rsidP="006B2EB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výbor navrhl oslovit SK Slavia Libřice, SDH Libřice a ČSŽ Libřice na podání žádosti o dotaci na činnost v roce 2023.</w:t>
      </w:r>
    </w:p>
    <w:p w:rsidR="009E4535" w:rsidRDefault="009E4535" w:rsidP="009E45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podávání žádostí na dotaci spolkové činnosti.                Pro – 6 členů</w:t>
      </w:r>
    </w:p>
    <w:p w:rsidR="009E4535" w:rsidRDefault="009E4535" w:rsidP="009E45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4535" w:rsidRDefault="009E4535" w:rsidP="009E4535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informoval o stavu hřbitovní zdi poničené vozidlem a navrhl opravu vnitřní části poškozené zdi. Starostka informovala o spoluúčasti pojišťovny.</w:t>
      </w:r>
    </w:p>
    <w:p w:rsidR="009E4535" w:rsidRDefault="009E4535" w:rsidP="009E45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provést opravu vnitřní části hřbitovní zdi 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Stafirm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s.r.o..</w:t>
      </w:r>
      <w:r w:rsidR="00FD1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BCE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FD1BCE">
        <w:rPr>
          <w:rFonts w:ascii="Times New Roman" w:hAnsi="Times New Roman" w:cs="Times New Roman"/>
          <w:sz w:val="24"/>
          <w:szCs w:val="24"/>
        </w:rPr>
        <w:t xml:space="preserve"> celkovou cenu ve výši 126 886,- Kč za dílo a ukládá starostce podepsat smlouvu.      Pro – 6 členů</w:t>
      </w:r>
    </w:p>
    <w:p w:rsidR="00C8737A" w:rsidRDefault="00C8737A" w:rsidP="009E45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1BCE" w:rsidRDefault="00FD1BCE" w:rsidP="00FD1BC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výbor předložil návrh na rozpočtový výhled na roky 2023 – 2025.</w:t>
      </w:r>
    </w:p>
    <w:p w:rsidR="00FD1BCE" w:rsidRDefault="00FD1BCE" w:rsidP="00FD1B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souhlasí se zveřejněním návrhu na úřední desce (příloha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 3)       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 členů</w:t>
      </w:r>
    </w:p>
    <w:p w:rsidR="00FD1BCE" w:rsidRDefault="00FD1BCE" w:rsidP="00FD1B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737A" w:rsidRDefault="00C8737A" w:rsidP="00FD1B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1BCE" w:rsidRDefault="00FD1BCE" w:rsidP="00FD1BC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zástupce obce na Valné hromadě MAS NAD ORLICÍ.</w:t>
      </w:r>
    </w:p>
    <w:p w:rsidR="00FD1BCE" w:rsidRDefault="00FD1BCE" w:rsidP="00FD1B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plnou moc v zastupování obce pro p. Luďka Horáka na Valné hromadě MAS NAD ORLICÍ dne 22. 11. 2022.                                                          Pro – 6 členů</w:t>
      </w:r>
    </w:p>
    <w:p w:rsidR="00FD1BCE" w:rsidRDefault="00FD1BCE" w:rsidP="00FD1B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1BCE" w:rsidRDefault="00FD1BCE" w:rsidP="00FD1BC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zástupce obce </w:t>
      </w:r>
      <w:r w:rsidR="00B415EE">
        <w:rPr>
          <w:rFonts w:ascii="Times New Roman" w:hAnsi="Times New Roman" w:cs="Times New Roman"/>
          <w:sz w:val="24"/>
          <w:szCs w:val="24"/>
        </w:rPr>
        <w:t xml:space="preserve">na Valné hromadě Mikroregionu </w:t>
      </w:r>
      <w:proofErr w:type="spellStart"/>
      <w:r w:rsidR="00B415EE"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 w:rsidR="00B415EE">
        <w:rPr>
          <w:rFonts w:ascii="Times New Roman" w:hAnsi="Times New Roman" w:cs="Times New Roman"/>
          <w:sz w:val="24"/>
          <w:szCs w:val="24"/>
        </w:rPr>
        <w:t>.</w:t>
      </w:r>
    </w:p>
    <w:p w:rsidR="00B415EE" w:rsidRDefault="00B415EE" w:rsidP="00B415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nominaci na Valnou hromadu MRČ konanou dne 28. 11. 2022 E. Hynkovou a do správní rady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15EE" w:rsidRDefault="00B415EE" w:rsidP="00B415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15EE" w:rsidRDefault="008C30C6" w:rsidP="00B415E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výbor předložil návrh rozpočtu na rok 2023 k projednání na zastupitelstvu.</w:t>
      </w:r>
    </w:p>
    <w:p w:rsidR="008C30C6" w:rsidRDefault="008C30C6" w:rsidP="008C30C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zveřejnit návrh rozpočtu na úřední desku obce (přílohy č. 4a, 4b).           </w:t>
      </w:r>
    </w:p>
    <w:p w:rsidR="00B415EE" w:rsidRDefault="008C30C6" w:rsidP="00B415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Pro – 6 členů</w:t>
      </w:r>
    </w:p>
    <w:p w:rsidR="008C30C6" w:rsidRDefault="008C30C6" w:rsidP="00B415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30C6" w:rsidRDefault="008C30C6" w:rsidP="008C30C6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o povinnosti provést ke konci roku 2022 inventarizaci majetku obce. Byl projednán plán inventur k rozvahovému dni, pokyn č. 1/2022 k provedení řádné inventarizace majetku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závazků obce, příkaz starostky k provedení inventury, </w:t>
      </w:r>
      <w:r w:rsidR="00C8737A">
        <w:rPr>
          <w:rFonts w:ascii="Times New Roman" w:hAnsi="Times New Roman" w:cs="Times New Roman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z w:val="24"/>
          <w:szCs w:val="24"/>
        </w:rPr>
        <w:t>předsedkyn</w:t>
      </w:r>
      <w:r w:rsidR="00C8737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a člen</w:t>
      </w:r>
      <w:r w:rsidR="00C8737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inventarizační komise (příloha č. 5).</w:t>
      </w:r>
    </w:p>
    <w:p w:rsidR="00FC0411" w:rsidRDefault="008C30C6" w:rsidP="008C30C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plán inventur za rok 2022 </w:t>
      </w:r>
      <w:r w:rsidR="00FC0411">
        <w:rPr>
          <w:rFonts w:ascii="Times New Roman" w:hAnsi="Times New Roman" w:cs="Times New Roman"/>
          <w:sz w:val="24"/>
          <w:szCs w:val="24"/>
        </w:rPr>
        <w:t xml:space="preserve">k rozvahovému dni, pokyn č. 1/2022 k provedení řádné inventarizace majetku a závazků obce, příkaz starostky k provedení inventury, za předsedkyni inventarizační komise Bc. Kateřinu </w:t>
      </w:r>
      <w:proofErr w:type="spellStart"/>
      <w:r w:rsidR="00FC0411">
        <w:rPr>
          <w:rFonts w:ascii="Times New Roman" w:hAnsi="Times New Roman" w:cs="Times New Roman"/>
          <w:sz w:val="24"/>
          <w:szCs w:val="24"/>
        </w:rPr>
        <w:t>Jedinákovou</w:t>
      </w:r>
      <w:proofErr w:type="spellEnd"/>
      <w:r w:rsidR="00FC0411">
        <w:rPr>
          <w:rFonts w:ascii="Times New Roman" w:hAnsi="Times New Roman" w:cs="Times New Roman"/>
          <w:sz w:val="24"/>
          <w:szCs w:val="24"/>
        </w:rPr>
        <w:t>, za členy Hanu Budinskou, Markétu Štefanovou a Luďka Horáka.                                                                        Pro – 6 členů</w:t>
      </w:r>
    </w:p>
    <w:p w:rsidR="00FC0411" w:rsidRDefault="00FC0411" w:rsidP="008C30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8C30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C0249" w:rsidRDefault="00FC0411" w:rsidP="00FC0411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Horák informoval zastupitelstvo s požadavkem SZIF</w:t>
      </w:r>
      <w:r w:rsidR="00AC0249">
        <w:rPr>
          <w:rFonts w:ascii="Times New Roman" w:hAnsi="Times New Roman" w:cs="Times New Roman"/>
          <w:sz w:val="24"/>
          <w:szCs w:val="24"/>
        </w:rPr>
        <w:t xml:space="preserve"> vyjmout ze žádosti na dotaci JPO část nárokovaných věcí.</w:t>
      </w:r>
    </w:p>
    <w:p w:rsidR="00AC0249" w:rsidRDefault="00AC0249" w:rsidP="00AC02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se změnou souhlasí a ukládá starostce a předsedovi výboru prevence a ochrany vypracovat pozměněnou dotaci a podat žádost na SZIF.                                              Pro – 6 členů</w:t>
      </w:r>
    </w:p>
    <w:p w:rsidR="00AC0249" w:rsidRDefault="00AC0249" w:rsidP="00AC024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AC024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30C6" w:rsidRDefault="00F840EA" w:rsidP="00AC0249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 </w:t>
      </w:r>
      <w:r w:rsidR="00E3724B">
        <w:rPr>
          <w:rFonts w:ascii="Times New Roman" w:hAnsi="Times New Roman" w:cs="Times New Roman"/>
          <w:sz w:val="24"/>
          <w:szCs w:val="24"/>
        </w:rPr>
        <w:t>vzhledem k</w:t>
      </w:r>
      <w:r>
        <w:rPr>
          <w:rFonts w:ascii="Times New Roman" w:hAnsi="Times New Roman" w:cs="Times New Roman"/>
          <w:sz w:val="24"/>
          <w:szCs w:val="24"/>
        </w:rPr>
        <w:t xml:space="preserve"> nutnosti zabezpečit bezpečné přecházení po obci</w:t>
      </w:r>
      <w:r w:rsidR="00E3724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slov</w:t>
      </w:r>
      <w:r w:rsidR="00E3724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projektant</w:t>
      </w:r>
      <w:r w:rsidR="00E3724B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M. Toms provedl </w:t>
      </w:r>
      <w:r w:rsidR="00E3724B">
        <w:rPr>
          <w:rFonts w:ascii="Times New Roman" w:hAnsi="Times New Roman" w:cs="Times New Roman"/>
          <w:sz w:val="24"/>
          <w:szCs w:val="24"/>
        </w:rPr>
        <w:t xml:space="preserve">přímo v obci </w:t>
      </w:r>
      <w:r>
        <w:rPr>
          <w:rFonts w:ascii="Times New Roman" w:hAnsi="Times New Roman" w:cs="Times New Roman"/>
          <w:sz w:val="24"/>
          <w:szCs w:val="24"/>
        </w:rPr>
        <w:t xml:space="preserve">spolu s místostarostou </w:t>
      </w:r>
      <w:r w:rsidR="00E3724B">
        <w:rPr>
          <w:rFonts w:ascii="Times New Roman" w:hAnsi="Times New Roman" w:cs="Times New Roman"/>
          <w:sz w:val="24"/>
          <w:szCs w:val="24"/>
        </w:rPr>
        <w:t>zmapování potřeb</w:t>
      </w:r>
      <w:r>
        <w:rPr>
          <w:rFonts w:ascii="Times New Roman" w:hAnsi="Times New Roman" w:cs="Times New Roman"/>
          <w:sz w:val="24"/>
          <w:szCs w:val="24"/>
        </w:rPr>
        <w:t>. Na jejím základě p</w:t>
      </w:r>
      <w:r w:rsidR="00E3724B">
        <w:rPr>
          <w:rFonts w:ascii="Times New Roman" w:hAnsi="Times New Roman" w:cs="Times New Roman"/>
          <w:sz w:val="24"/>
          <w:szCs w:val="24"/>
        </w:rPr>
        <w:t>ředložil</w:t>
      </w:r>
      <w:r>
        <w:rPr>
          <w:rFonts w:ascii="Times New Roman" w:hAnsi="Times New Roman" w:cs="Times New Roman"/>
          <w:sz w:val="24"/>
          <w:szCs w:val="24"/>
        </w:rPr>
        <w:t xml:space="preserve"> cenovou nabídku na Projednání záměru bezpečného přecházení a zpracování projektové dokumentace stavby. </w:t>
      </w:r>
      <w:r w:rsidR="00C440C8">
        <w:rPr>
          <w:rFonts w:ascii="Times New Roman" w:hAnsi="Times New Roman" w:cs="Times New Roman"/>
          <w:sz w:val="24"/>
          <w:szCs w:val="24"/>
        </w:rPr>
        <w:t>Proza</w:t>
      </w:r>
      <w:r w:rsidR="00E3724B">
        <w:rPr>
          <w:rFonts w:ascii="Times New Roman" w:hAnsi="Times New Roman" w:cs="Times New Roman"/>
          <w:sz w:val="24"/>
          <w:szCs w:val="24"/>
        </w:rPr>
        <w:t>tím by byla realizovaná studie s cenovou nabídkou 45 000,- Kč bez DPH, ve které budou do mapy zakresleny přechody, dále projednání přechodů s PČR a odborem dopravy a vyčíslení předběžné kalkulace celé akce.</w:t>
      </w:r>
    </w:p>
    <w:p w:rsidR="00E3724B" w:rsidRDefault="00E3724B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vyhodnocení </w:t>
      </w:r>
      <w:r w:rsidR="003F3569">
        <w:rPr>
          <w:rFonts w:ascii="Times New Roman" w:hAnsi="Times New Roman" w:cs="Times New Roman"/>
          <w:sz w:val="24"/>
          <w:szCs w:val="24"/>
        </w:rPr>
        <w:t>zastupitelstvo rozhodne o dalším postupu (příloha č. 6).</w:t>
      </w:r>
    </w:p>
    <w:p w:rsidR="00C96DAC" w:rsidRDefault="00C96DAC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04740" w:rsidRDefault="00904740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04740" w:rsidRDefault="00904740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E3724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F3569" w:rsidRDefault="003F3569" w:rsidP="003F35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cenovou nabídku na projednání záměru studie ve výši 45 000,- Kč bez DPH předloženou p. Martinem Tomsem, Čajkovského 913, Hradec Králové, ve které budou do mapy zakresleny přechody. Všechny budou projednány s PČR a odborem dopravy</w:t>
      </w:r>
      <w:r w:rsidR="00904740">
        <w:rPr>
          <w:rFonts w:ascii="Times New Roman" w:hAnsi="Times New Roman" w:cs="Times New Roman"/>
          <w:sz w:val="24"/>
          <w:szCs w:val="24"/>
        </w:rPr>
        <w:t xml:space="preserve">, bude vypracována </w:t>
      </w:r>
      <w:r>
        <w:rPr>
          <w:rFonts w:ascii="Times New Roman" w:hAnsi="Times New Roman" w:cs="Times New Roman"/>
          <w:sz w:val="24"/>
          <w:szCs w:val="24"/>
        </w:rPr>
        <w:t>předběžn</w:t>
      </w:r>
      <w:r w:rsidR="0090474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cenov</w:t>
      </w:r>
      <w:r w:rsidR="00904740">
        <w:rPr>
          <w:rFonts w:ascii="Times New Roman" w:hAnsi="Times New Roman" w:cs="Times New Roman"/>
          <w:sz w:val="24"/>
          <w:szCs w:val="24"/>
        </w:rPr>
        <w:t>á kalkulace</w:t>
      </w:r>
      <w:r>
        <w:rPr>
          <w:rFonts w:ascii="Times New Roman" w:hAnsi="Times New Roman" w:cs="Times New Roman"/>
          <w:sz w:val="24"/>
          <w:szCs w:val="24"/>
        </w:rPr>
        <w:t xml:space="preserve"> celé akce.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Pro – 6 členů </w:t>
      </w:r>
    </w:p>
    <w:p w:rsidR="006B2EBE" w:rsidRDefault="006B2EBE" w:rsidP="006B2E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7728" w:rsidRPr="00541889" w:rsidRDefault="00EC7728" w:rsidP="00EC7728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</w:t>
      </w:r>
      <w:r w:rsidR="00852FC2">
        <w:rPr>
          <w:rFonts w:ascii="Times New Roman" w:hAnsi="Times New Roman" w:cs="Times New Roman"/>
          <w:sz w:val="24"/>
          <w:szCs w:val="24"/>
        </w:rPr>
        <w:t>1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852FC2">
        <w:rPr>
          <w:rFonts w:ascii="Times New Roman" w:hAnsi="Times New Roman" w:cs="Times New Roman"/>
          <w:sz w:val="24"/>
          <w:szCs w:val="24"/>
        </w:rPr>
        <w:t>4</w:t>
      </w:r>
      <w:r w:rsidR="00BD79F6">
        <w:rPr>
          <w:rFonts w:ascii="Times New Roman" w:hAnsi="Times New Roman" w:cs="Times New Roman"/>
          <w:sz w:val="24"/>
          <w:szCs w:val="24"/>
        </w:rPr>
        <w:t>0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0278F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C96DAC">
        <w:rPr>
          <w:rFonts w:ascii="Times New Roman" w:hAnsi="Times New Roman" w:cs="Times New Roman"/>
          <w:sz w:val="24"/>
          <w:szCs w:val="24"/>
        </w:rPr>
        <w:t>22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7A3B5B">
        <w:rPr>
          <w:rFonts w:ascii="Times New Roman" w:hAnsi="Times New Roman" w:cs="Times New Roman"/>
          <w:sz w:val="24"/>
          <w:szCs w:val="24"/>
        </w:rPr>
        <w:t>11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B06FDE">
        <w:rPr>
          <w:rFonts w:ascii="Times New Roman" w:hAnsi="Times New Roman" w:cs="Times New Roman"/>
          <w:sz w:val="24"/>
          <w:szCs w:val="24"/>
        </w:rPr>
        <w:t>2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7A3B5B">
        <w:rPr>
          <w:rFonts w:ascii="Times New Roman" w:hAnsi="Times New Roman" w:cs="Times New Roman"/>
          <w:sz w:val="24"/>
          <w:szCs w:val="24"/>
        </w:rPr>
        <w:t xml:space="preserve">Štefanová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A3B5B">
        <w:rPr>
          <w:rFonts w:ascii="Times New Roman" w:hAnsi="Times New Roman" w:cs="Times New Roman"/>
          <w:sz w:val="24"/>
          <w:szCs w:val="24"/>
        </w:rPr>
        <w:t xml:space="preserve">Hana </w:t>
      </w:r>
      <w:proofErr w:type="gramStart"/>
      <w:r w:rsidR="007A3B5B">
        <w:rPr>
          <w:rFonts w:ascii="Times New Roman" w:hAnsi="Times New Roman" w:cs="Times New Roman"/>
          <w:sz w:val="24"/>
          <w:szCs w:val="24"/>
        </w:rPr>
        <w:t>Budinská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6FDE" w:rsidRDefault="00B06FD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DE" w:rsidRDefault="00777BDE" w:rsidP="002F1B38">
      <w:r>
        <w:separator/>
      </w:r>
    </w:p>
  </w:endnote>
  <w:endnote w:type="continuationSeparator" w:id="0">
    <w:p w:rsidR="00777BDE" w:rsidRDefault="00777BDE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B415EE" w:rsidRDefault="00B415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740">
          <w:rPr>
            <w:noProof/>
          </w:rPr>
          <w:t>4</w:t>
        </w:r>
        <w:r>
          <w:fldChar w:fldCharType="end"/>
        </w:r>
      </w:p>
    </w:sdtContent>
  </w:sdt>
  <w:p w:rsidR="00B415EE" w:rsidRDefault="00B415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DE" w:rsidRDefault="00777BDE" w:rsidP="002F1B38">
      <w:r>
        <w:separator/>
      </w:r>
    </w:p>
  </w:footnote>
  <w:footnote w:type="continuationSeparator" w:id="0">
    <w:p w:rsidR="00777BDE" w:rsidRDefault="00777BDE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BCD8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FCB"/>
    <w:multiLevelType w:val="hybridMultilevel"/>
    <w:tmpl w:val="EA34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54"/>
    <w:multiLevelType w:val="hybridMultilevel"/>
    <w:tmpl w:val="800CD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B"/>
    <w:multiLevelType w:val="hybridMultilevel"/>
    <w:tmpl w:val="9BB27156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090FC8"/>
    <w:multiLevelType w:val="hybridMultilevel"/>
    <w:tmpl w:val="720CB6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CE1A5A"/>
    <w:multiLevelType w:val="hybridMultilevel"/>
    <w:tmpl w:val="EC2AC9B6"/>
    <w:lvl w:ilvl="0" w:tplc="E088873E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63A7B"/>
    <w:multiLevelType w:val="hybridMultilevel"/>
    <w:tmpl w:val="3BF21E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842791"/>
    <w:multiLevelType w:val="hybridMultilevel"/>
    <w:tmpl w:val="5F02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108"/>
    <w:multiLevelType w:val="hybridMultilevel"/>
    <w:tmpl w:val="DE8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425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A0B"/>
    <w:multiLevelType w:val="hybridMultilevel"/>
    <w:tmpl w:val="EBA853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2F7737"/>
    <w:multiLevelType w:val="hybridMultilevel"/>
    <w:tmpl w:val="954644C6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2864"/>
    <w:multiLevelType w:val="hybridMultilevel"/>
    <w:tmpl w:val="64A8E262"/>
    <w:lvl w:ilvl="0" w:tplc="F954A2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83944"/>
    <w:multiLevelType w:val="hybridMultilevel"/>
    <w:tmpl w:val="E6F03880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EE5"/>
    <w:multiLevelType w:val="hybridMultilevel"/>
    <w:tmpl w:val="18F00B0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502551"/>
    <w:multiLevelType w:val="hybridMultilevel"/>
    <w:tmpl w:val="2FBA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4C"/>
    <w:multiLevelType w:val="hybridMultilevel"/>
    <w:tmpl w:val="092AF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66CD3"/>
    <w:multiLevelType w:val="hybridMultilevel"/>
    <w:tmpl w:val="60E2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10BA"/>
    <w:multiLevelType w:val="hybridMultilevel"/>
    <w:tmpl w:val="AF1C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A629D"/>
    <w:multiLevelType w:val="hybridMultilevel"/>
    <w:tmpl w:val="2DFEE5A6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6C02C30"/>
    <w:multiLevelType w:val="hybridMultilevel"/>
    <w:tmpl w:val="F16C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11B7B"/>
    <w:multiLevelType w:val="hybridMultilevel"/>
    <w:tmpl w:val="E28A8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47C2"/>
    <w:multiLevelType w:val="hybridMultilevel"/>
    <w:tmpl w:val="061EF8F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0E604A7"/>
    <w:multiLevelType w:val="hybridMultilevel"/>
    <w:tmpl w:val="3FBC64CE"/>
    <w:lvl w:ilvl="0" w:tplc="E07EED2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31421F6"/>
    <w:multiLevelType w:val="hybridMultilevel"/>
    <w:tmpl w:val="17A0A122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479ED88E">
      <w:numFmt w:val="bullet"/>
      <w:lvlText w:val="-"/>
      <w:lvlJc w:val="left"/>
      <w:pPr>
        <w:ind w:left="222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783432F"/>
    <w:multiLevelType w:val="hybridMultilevel"/>
    <w:tmpl w:val="65F0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5D87"/>
    <w:multiLevelType w:val="hybridMultilevel"/>
    <w:tmpl w:val="7818B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791"/>
    <w:multiLevelType w:val="hybridMultilevel"/>
    <w:tmpl w:val="A74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CC1"/>
    <w:multiLevelType w:val="hybridMultilevel"/>
    <w:tmpl w:val="B3C04A40"/>
    <w:lvl w:ilvl="0" w:tplc="FC70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79ED8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1FA9"/>
    <w:multiLevelType w:val="hybridMultilevel"/>
    <w:tmpl w:val="8D2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6A05"/>
    <w:multiLevelType w:val="hybridMultilevel"/>
    <w:tmpl w:val="253CE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0BBF"/>
    <w:multiLevelType w:val="hybridMultilevel"/>
    <w:tmpl w:val="8356D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BB83936"/>
    <w:multiLevelType w:val="hybridMultilevel"/>
    <w:tmpl w:val="2EDCFAD6"/>
    <w:lvl w:ilvl="0" w:tplc="C338B3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608E0"/>
    <w:multiLevelType w:val="hybridMultilevel"/>
    <w:tmpl w:val="D28C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56306"/>
    <w:multiLevelType w:val="hybridMultilevel"/>
    <w:tmpl w:val="FA0E840A"/>
    <w:lvl w:ilvl="0" w:tplc="FF5A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6778D"/>
    <w:multiLevelType w:val="hybridMultilevel"/>
    <w:tmpl w:val="CC206720"/>
    <w:lvl w:ilvl="0" w:tplc="E08887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0721A9"/>
    <w:multiLevelType w:val="hybridMultilevel"/>
    <w:tmpl w:val="A7561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54188"/>
    <w:multiLevelType w:val="hybridMultilevel"/>
    <w:tmpl w:val="8E3C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70A"/>
    <w:multiLevelType w:val="hybridMultilevel"/>
    <w:tmpl w:val="451A60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677"/>
    <w:multiLevelType w:val="hybridMultilevel"/>
    <w:tmpl w:val="2220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531D9"/>
    <w:multiLevelType w:val="hybridMultilevel"/>
    <w:tmpl w:val="2346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8D1"/>
    <w:multiLevelType w:val="hybridMultilevel"/>
    <w:tmpl w:val="B6C29EE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37"/>
  </w:num>
  <w:num w:numId="12">
    <w:abstractNumId w:val="40"/>
  </w:num>
  <w:num w:numId="13">
    <w:abstractNumId w:val="20"/>
  </w:num>
  <w:num w:numId="14">
    <w:abstractNumId w:val="21"/>
  </w:num>
  <w:num w:numId="15">
    <w:abstractNumId w:val="35"/>
  </w:num>
  <w:num w:numId="16">
    <w:abstractNumId w:val="23"/>
  </w:num>
  <w:num w:numId="17">
    <w:abstractNumId w:val="41"/>
  </w:num>
  <w:num w:numId="18">
    <w:abstractNumId w:val="7"/>
  </w:num>
  <w:num w:numId="19">
    <w:abstractNumId w:val="36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3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45"/>
  </w:num>
  <w:num w:numId="29">
    <w:abstractNumId w:val="46"/>
  </w:num>
  <w:num w:numId="30">
    <w:abstractNumId w:val="31"/>
  </w:num>
  <w:num w:numId="31">
    <w:abstractNumId w:val="16"/>
  </w:num>
  <w:num w:numId="32">
    <w:abstractNumId w:val="33"/>
  </w:num>
  <w:num w:numId="33">
    <w:abstractNumId w:val="44"/>
  </w:num>
  <w:num w:numId="34">
    <w:abstractNumId w:val="27"/>
  </w:num>
  <w:num w:numId="35">
    <w:abstractNumId w:val="17"/>
  </w:num>
  <w:num w:numId="36">
    <w:abstractNumId w:val="3"/>
  </w:num>
  <w:num w:numId="37">
    <w:abstractNumId w:val="29"/>
  </w:num>
  <w:num w:numId="38">
    <w:abstractNumId w:val="11"/>
  </w:num>
  <w:num w:numId="39">
    <w:abstractNumId w:val="43"/>
  </w:num>
  <w:num w:numId="40">
    <w:abstractNumId w:val="32"/>
  </w:num>
  <w:num w:numId="41">
    <w:abstractNumId w:val="5"/>
  </w:num>
  <w:num w:numId="42">
    <w:abstractNumId w:val="12"/>
  </w:num>
  <w:num w:numId="43">
    <w:abstractNumId w:val="28"/>
  </w:num>
  <w:num w:numId="44">
    <w:abstractNumId w:val="39"/>
  </w:num>
  <w:num w:numId="45">
    <w:abstractNumId w:val="2"/>
  </w:num>
  <w:num w:numId="46">
    <w:abstractNumId w:val="19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619C"/>
    <w:rsid w:val="000904C5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4273"/>
    <w:rsid w:val="00155130"/>
    <w:rsid w:val="00155D04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3F40"/>
    <w:rsid w:val="001A0EFF"/>
    <w:rsid w:val="001A2657"/>
    <w:rsid w:val="001A6506"/>
    <w:rsid w:val="001A72D6"/>
    <w:rsid w:val="001B44AF"/>
    <w:rsid w:val="001B4741"/>
    <w:rsid w:val="001B5272"/>
    <w:rsid w:val="001B5E50"/>
    <w:rsid w:val="001C149A"/>
    <w:rsid w:val="001C3512"/>
    <w:rsid w:val="001C4BBA"/>
    <w:rsid w:val="001C5BF6"/>
    <w:rsid w:val="001D34B9"/>
    <w:rsid w:val="001D7F66"/>
    <w:rsid w:val="001E0E5B"/>
    <w:rsid w:val="001E4808"/>
    <w:rsid w:val="001E770B"/>
    <w:rsid w:val="001F14FC"/>
    <w:rsid w:val="001F5D12"/>
    <w:rsid w:val="001F5FA6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B41"/>
    <w:rsid w:val="00273F09"/>
    <w:rsid w:val="00275C73"/>
    <w:rsid w:val="00280C12"/>
    <w:rsid w:val="00281426"/>
    <w:rsid w:val="00282E75"/>
    <w:rsid w:val="00286384"/>
    <w:rsid w:val="002A727D"/>
    <w:rsid w:val="002B453C"/>
    <w:rsid w:val="002B6726"/>
    <w:rsid w:val="002C22E4"/>
    <w:rsid w:val="002C3E99"/>
    <w:rsid w:val="002C4B61"/>
    <w:rsid w:val="002D1621"/>
    <w:rsid w:val="002D1699"/>
    <w:rsid w:val="002D260F"/>
    <w:rsid w:val="002E5232"/>
    <w:rsid w:val="002E647B"/>
    <w:rsid w:val="002F00B1"/>
    <w:rsid w:val="002F1B38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46C4F"/>
    <w:rsid w:val="003553B2"/>
    <w:rsid w:val="00357BB8"/>
    <w:rsid w:val="003612BD"/>
    <w:rsid w:val="00361717"/>
    <w:rsid w:val="00361F1D"/>
    <w:rsid w:val="00366E5C"/>
    <w:rsid w:val="00367A4C"/>
    <w:rsid w:val="00371AD4"/>
    <w:rsid w:val="0037586D"/>
    <w:rsid w:val="00376614"/>
    <w:rsid w:val="00376E9E"/>
    <w:rsid w:val="00377E4F"/>
    <w:rsid w:val="003809B6"/>
    <w:rsid w:val="00391538"/>
    <w:rsid w:val="00392CAE"/>
    <w:rsid w:val="0039559D"/>
    <w:rsid w:val="003A03C5"/>
    <w:rsid w:val="003A17FA"/>
    <w:rsid w:val="003A782A"/>
    <w:rsid w:val="003B2DFE"/>
    <w:rsid w:val="003B4624"/>
    <w:rsid w:val="003B5B48"/>
    <w:rsid w:val="003C0C5E"/>
    <w:rsid w:val="003C31F2"/>
    <w:rsid w:val="003C3D11"/>
    <w:rsid w:val="003C7934"/>
    <w:rsid w:val="003D2B04"/>
    <w:rsid w:val="003D711E"/>
    <w:rsid w:val="003F18A8"/>
    <w:rsid w:val="003F3569"/>
    <w:rsid w:val="003F636F"/>
    <w:rsid w:val="003F69BA"/>
    <w:rsid w:val="003F7830"/>
    <w:rsid w:val="003F7DA2"/>
    <w:rsid w:val="004003DD"/>
    <w:rsid w:val="00405998"/>
    <w:rsid w:val="00405A16"/>
    <w:rsid w:val="00405A49"/>
    <w:rsid w:val="00406A41"/>
    <w:rsid w:val="00411002"/>
    <w:rsid w:val="00411BD2"/>
    <w:rsid w:val="004174BC"/>
    <w:rsid w:val="004270C9"/>
    <w:rsid w:val="00431AE7"/>
    <w:rsid w:val="00431E6F"/>
    <w:rsid w:val="00433756"/>
    <w:rsid w:val="00435750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C74"/>
    <w:rsid w:val="00464120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30D6"/>
    <w:rsid w:val="004D712C"/>
    <w:rsid w:val="004E0983"/>
    <w:rsid w:val="004E48F6"/>
    <w:rsid w:val="004E4C83"/>
    <w:rsid w:val="004F3D5F"/>
    <w:rsid w:val="004F68E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31D87"/>
    <w:rsid w:val="00531E61"/>
    <w:rsid w:val="00531EA8"/>
    <w:rsid w:val="00535AFA"/>
    <w:rsid w:val="00541889"/>
    <w:rsid w:val="00543EEF"/>
    <w:rsid w:val="005460E2"/>
    <w:rsid w:val="00547A31"/>
    <w:rsid w:val="005538C5"/>
    <w:rsid w:val="00554405"/>
    <w:rsid w:val="0055484E"/>
    <w:rsid w:val="00562B4B"/>
    <w:rsid w:val="00562E3E"/>
    <w:rsid w:val="005668D2"/>
    <w:rsid w:val="00566E9A"/>
    <w:rsid w:val="0057054C"/>
    <w:rsid w:val="005726B5"/>
    <w:rsid w:val="0057501B"/>
    <w:rsid w:val="005769F6"/>
    <w:rsid w:val="0057745E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34E5"/>
    <w:rsid w:val="005F4FF0"/>
    <w:rsid w:val="005F5987"/>
    <w:rsid w:val="00600AC0"/>
    <w:rsid w:val="0060133F"/>
    <w:rsid w:val="00602F7C"/>
    <w:rsid w:val="0060384D"/>
    <w:rsid w:val="006048DD"/>
    <w:rsid w:val="00605EF1"/>
    <w:rsid w:val="00611177"/>
    <w:rsid w:val="00611EA7"/>
    <w:rsid w:val="00625AC1"/>
    <w:rsid w:val="00626390"/>
    <w:rsid w:val="00626E56"/>
    <w:rsid w:val="0063294F"/>
    <w:rsid w:val="00640640"/>
    <w:rsid w:val="0064198C"/>
    <w:rsid w:val="0064425B"/>
    <w:rsid w:val="00644C2D"/>
    <w:rsid w:val="00650E35"/>
    <w:rsid w:val="0065588B"/>
    <w:rsid w:val="00662B26"/>
    <w:rsid w:val="00666126"/>
    <w:rsid w:val="006701C5"/>
    <w:rsid w:val="00675F18"/>
    <w:rsid w:val="00677905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2EBE"/>
    <w:rsid w:val="006B74B5"/>
    <w:rsid w:val="006C1FA2"/>
    <w:rsid w:val="006C40F5"/>
    <w:rsid w:val="006C5393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02F4"/>
    <w:rsid w:val="006F1048"/>
    <w:rsid w:val="006F1129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36964"/>
    <w:rsid w:val="007425F4"/>
    <w:rsid w:val="00743522"/>
    <w:rsid w:val="0074362E"/>
    <w:rsid w:val="007458A1"/>
    <w:rsid w:val="00750390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77BDE"/>
    <w:rsid w:val="00780620"/>
    <w:rsid w:val="007856AA"/>
    <w:rsid w:val="007863A9"/>
    <w:rsid w:val="00794570"/>
    <w:rsid w:val="00796E3F"/>
    <w:rsid w:val="007977D7"/>
    <w:rsid w:val="00797FEA"/>
    <w:rsid w:val="007A3B5B"/>
    <w:rsid w:val="007A67FF"/>
    <w:rsid w:val="007A6F30"/>
    <w:rsid w:val="007A7091"/>
    <w:rsid w:val="007B4FE8"/>
    <w:rsid w:val="007B6A13"/>
    <w:rsid w:val="007C0EB3"/>
    <w:rsid w:val="007C4799"/>
    <w:rsid w:val="007C63B2"/>
    <w:rsid w:val="007C673C"/>
    <w:rsid w:val="007E041D"/>
    <w:rsid w:val="007E07F6"/>
    <w:rsid w:val="007E1801"/>
    <w:rsid w:val="007E4BAF"/>
    <w:rsid w:val="007E7AA7"/>
    <w:rsid w:val="007F4EBE"/>
    <w:rsid w:val="00802EF8"/>
    <w:rsid w:val="008129FC"/>
    <w:rsid w:val="008221D9"/>
    <w:rsid w:val="0082359B"/>
    <w:rsid w:val="00840EE9"/>
    <w:rsid w:val="0084627D"/>
    <w:rsid w:val="00847CE0"/>
    <w:rsid w:val="0085158F"/>
    <w:rsid w:val="00852FC2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4A53"/>
    <w:rsid w:val="008762B0"/>
    <w:rsid w:val="00876A88"/>
    <w:rsid w:val="00876BF4"/>
    <w:rsid w:val="00881AEC"/>
    <w:rsid w:val="00882903"/>
    <w:rsid w:val="00884A43"/>
    <w:rsid w:val="008867D4"/>
    <w:rsid w:val="0089225D"/>
    <w:rsid w:val="0089639E"/>
    <w:rsid w:val="008969D4"/>
    <w:rsid w:val="008973A3"/>
    <w:rsid w:val="00897416"/>
    <w:rsid w:val="008A062E"/>
    <w:rsid w:val="008A56C4"/>
    <w:rsid w:val="008B1463"/>
    <w:rsid w:val="008B20CA"/>
    <w:rsid w:val="008B4B90"/>
    <w:rsid w:val="008B4FAD"/>
    <w:rsid w:val="008B6AAC"/>
    <w:rsid w:val="008B6D28"/>
    <w:rsid w:val="008B7719"/>
    <w:rsid w:val="008C01DA"/>
    <w:rsid w:val="008C1351"/>
    <w:rsid w:val="008C30C6"/>
    <w:rsid w:val="008C4021"/>
    <w:rsid w:val="008C40DA"/>
    <w:rsid w:val="008D163C"/>
    <w:rsid w:val="008D271E"/>
    <w:rsid w:val="008D29FD"/>
    <w:rsid w:val="008D4D4C"/>
    <w:rsid w:val="008E5F61"/>
    <w:rsid w:val="008E7801"/>
    <w:rsid w:val="008F41A9"/>
    <w:rsid w:val="00900E68"/>
    <w:rsid w:val="009023A6"/>
    <w:rsid w:val="00904740"/>
    <w:rsid w:val="009052D9"/>
    <w:rsid w:val="009066C6"/>
    <w:rsid w:val="00910D04"/>
    <w:rsid w:val="00913A39"/>
    <w:rsid w:val="00914BC0"/>
    <w:rsid w:val="00916764"/>
    <w:rsid w:val="00920A6D"/>
    <w:rsid w:val="0093008B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C08E9"/>
    <w:rsid w:val="009D1673"/>
    <w:rsid w:val="009D62A7"/>
    <w:rsid w:val="009D6427"/>
    <w:rsid w:val="009E321B"/>
    <w:rsid w:val="009E4535"/>
    <w:rsid w:val="009F0F88"/>
    <w:rsid w:val="009F1776"/>
    <w:rsid w:val="009F2B36"/>
    <w:rsid w:val="009F44D3"/>
    <w:rsid w:val="009F6A20"/>
    <w:rsid w:val="00A054BF"/>
    <w:rsid w:val="00A137F0"/>
    <w:rsid w:val="00A14D4C"/>
    <w:rsid w:val="00A17FF0"/>
    <w:rsid w:val="00A23F1E"/>
    <w:rsid w:val="00A24D56"/>
    <w:rsid w:val="00A30C97"/>
    <w:rsid w:val="00A33448"/>
    <w:rsid w:val="00A36EE0"/>
    <w:rsid w:val="00A37345"/>
    <w:rsid w:val="00A403B2"/>
    <w:rsid w:val="00A4275C"/>
    <w:rsid w:val="00A43DD0"/>
    <w:rsid w:val="00A4570F"/>
    <w:rsid w:val="00A4613A"/>
    <w:rsid w:val="00A474C6"/>
    <w:rsid w:val="00A5478C"/>
    <w:rsid w:val="00A54D30"/>
    <w:rsid w:val="00A637FF"/>
    <w:rsid w:val="00A66550"/>
    <w:rsid w:val="00A67ADB"/>
    <w:rsid w:val="00A721DD"/>
    <w:rsid w:val="00A7227D"/>
    <w:rsid w:val="00A773E5"/>
    <w:rsid w:val="00A80D22"/>
    <w:rsid w:val="00A81163"/>
    <w:rsid w:val="00A81468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0249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D4D43"/>
    <w:rsid w:val="00AE2661"/>
    <w:rsid w:val="00AF3825"/>
    <w:rsid w:val="00AF527C"/>
    <w:rsid w:val="00AF6E1F"/>
    <w:rsid w:val="00AF736C"/>
    <w:rsid w:val="00AF76E9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4068F"/>
    <w:rsid w:val="00B407F1"/>
    <w:rsid w:val="00B40825"/>
    <w:rsid w:val="00B415EE"/>
    <w:rsid w:val="00B42F25"/>
    <w:rsid w:val="00B47C64"/>
    <w:rsid w:val="00B5014B"/>
    <w:rsid w:val="00B50FD1"/>
    <w:rsid w:val="00B61D70"/>
    <w:rsid w:val="00B63730"/>
    <w:rsid w:val="00B67E2A"/>
    <w:rsid w:val="00B70A38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7567"/>
    <w:rsid w:val="00C11B12"/>
    <w:rsid w:val="00C15DE4"/>
    <w:rsid w:val="00C20B38"/>
    <w:rsid w:val="00C20BD2"/>
    <w:rsid w:val="00C23F6E"/>
    <w:rsid w:val="00C26B93"/>
    <w:rsid w:val="00C31CDD"/>
    <w:rsid w:val="00C331C2"/>
    <w:rsid w:val="00C3511E"/>
    <w:rsid w:val="00C37E90"/>
    <w:rsid w:val="00C440C8"/>
    <w:rsid w:val="00C46985"/>
    <w:rsid w:val="00C47126"/>
    <w:rsid w:val="00C53D6F"/>
    <w:rsid w:val="00C53DE9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8737A"/>
    <w:rsid w:val="00C91C1A"/>
    <w:rsid w:val="00C93C7D"/>
    <w:rsid w:val="00C96DAC"/>
    <w:rsid w:val="00CA1A5D"/>
    <w:rsid w:val="00CA31C7"/>
    <w:rsid w:val="00CA7879"/>
    <w:rsid w:val="00CB02D9"/>
    <w:rsid w:val="00CB0958"/>
    <w:rsid w:val="00CB2C99"/>
    <w:rsid w:val="00CB5A52"/>
    <w:rsid w:val="00CB5C68"/>
    <w:rsid w:val="00CB61A6"/>
    <w:rsid w:val="00CB6A0A"/>
    <w:rsid w:val="00CC1B18"/>
    <w:rsid w:val="00CC2E79"/>
    <w:rsid w:val="00CD28E1"/>
    <w:rsid w:val="00CD2B1D"/>
    <w:rsid w:val="00CD37DE"/>
    <w:rsid w:val="00CE564D"/>
    <w:rsid w:val="00CE5D3C"/>
    <w:rsid w:val="00CE72B1"/>
    <w:rsid w:val="00CF650A"/>
    <w:rsid w:val="00D072B6"/>
    <w:rsid w:val="00D10441"/>
    <w:rsid w:val="00D11DDB"/>
    <w:rsid w:val="00D14231"/>
    <w:rsid w:val="00D15C1A"/>
    <w:rsid w:val="00D17904"/>
    <w:rsid w:val="00D21585"/>
    <w:rsid w:val="00D228CA"/>
    <w:rsid w:val="00D251AF"/>
    <w:rsid w:val="00D30351"/>
    <w:rsid w:val="00D323B3"/>
    <w:rsid w:val="00D3334A"/>
    <w:rsid w:val="00D34E93"/>
    <w:rsid w:val="00D36FD0"/>
    <w:rsid w:val="00D447A9"/>
    <w:rsid w:val="00D45CAA"/>
    <w:rsid w:val="00D464A5"/>
    <w:rsid w:val="00D539DE"/>
    <w:rsid w:val="00D623AD"/>
    <w:rsid w:val="00D6524D"/>
    <w:rsid w:val="00D7065B"/>
    <w:rsid w:val="00D71AFE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334B"/>
    <w:rsid w:val="00DD4360"/>
    <w:rsid w:val="00DD5469"/>
    <w:rsid w:val="00DD6B37"/>
    <w:rsid w:val="00DE1663"/>
    <w:rsid w:val="00DE2CE3"/>
    <w:rsid w:val="00DE4D69"/>
    <w:rsid w:val="00DE7B5C"/>
    <w:rsid w:val="00DF044C"/>
    <w:rsid w:val="00DF781B"/>
    <w:rsid w:val="00E043E1"/>
    <w:rsid w:val="00E07942"/>
    <w:rsid w:val="00E119F5"/>
    <w:rsid w:val="00E12E1D"/>
    <w:rsid w:val="00E25BE8"/>
    <w:rsid w:val="00E31899"/>
    <w:rsid w:val="00E35191"/>
    <w:rsid w:val="00E35DB2"/>
    <w:rsid w:val="00E3724B"/>
    <w:rsid w:val="00E41580"/>
    <w:rsid w:val="00E43FCA"/>
    <w:rsid w:val="00E440DD"/>
    <w:rsid w:val="00E4537C"/>
    <w:rsid w:val="00E5556A"/>
    <w:rsid w:val="00E56E5A"/>
    <w:rsid w:val="00E66AA8"/>
    <w:rsid w:val="00E671ED"/>
    <w:rsid w:val="00E758A8"/>
    <w:rsid w:val="00E77E2A"/>
    <w:rsid w:val="00E80379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7728"/>
    <w:rsid w:val="00ED08FD"/>
    <w:rsid w:val="00ED1A41"/>
    <w:rsid w:val="00ED7B79"/>
    <w:rsid w:val="00ED7C86"/>
    <w:rsid w:val="00EE071F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DB1"/>
    <w:rsid w:val="00F61DED"/>
    <w:rsid w:val="00F64074"/>
    <w:rsid w:val="00F656D7"/>
    <w:rsid w:val="00F658D3"/>
    <w:rsid w:val="00F679D3"/>
    <w:rsid w:val="00F701F3"/>
    <w:rsid w:val="00F70F0B"/>
    <w:rsid w:val="00F76B5A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A2FDD"/>
    <w:rsid w:val="00FB0689"/>
    <w:rsid w:val="00FB2E8A"/>
    <w:rsid w:val="00FB4DDD"/>
    <w:rsid w:val="00FB544A"/>
    <w:rsid w:val="00FC0411"/>
    <w:rsid w:val="00FC70DE"/>
    <w:rsid w:val="00FD1BCE"/>
    <w:rsid w:val="00FD2193"/>
    <w:rsid w:val="00FD3F7F"/>
    <w:rsid w:val="00FD4680"/>
    <w:rsid w:val="00FE150D"/>
    <w:rsid w:val="00FE641A"/>
    <w:rsid w:val="00FF2C19"/>
    <w:rsid w:val="00FF350D"/>
    <w:rsid w:val="00FF530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CFC0-A214-4137-818D-FD1E4CCF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11496</TotalTime>
  <Pages>1</Pages>
  <Words>1374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304</cp:revision>
  <cp:lastPrinted>2022-11-22T14:25:00Z</cp:lastPrinted>
  <dcterms:created xsi:type="dcterms:W3CDTF">2016-08-02T07:17:00Z</dcterms:created>
  <dcterms:modified xsi:type="dcterms:W3CDTF">2022-11-22T15:11:00Z</dcterms:modified>
</cp:coreProperties>
</file>