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DA705E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D008F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D44D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42E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14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D44D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263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D44D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A861E2" w:rsidRDefault="00A861E2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</w:t>
      </w:r>
      <w:r w:rsidR="00A861E2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021600">
        <w:rPr>
          <w:rFonts w:ascii="Times New Roman" w:hAnsi="Times New Roman" w:cs="Times New Roman"/>
          <w:sz w:val="24"/>
          <w:szCs w:val="24"/>
        </w:rPr>
        <w:t>J</w:t>
      </w:r>
      <w:r w:rsidR="00581931">
        <w:rPr>
          <w:rFonts w:ascii="Times New Roman" w:hAnsi="Times New Roman" w:cs="Times New Roman"/>
          <w:sz w:val="24"/>
          <w:szCs w:val="24"/>
        </w:rPr>
        <w:t>iří Plhal</w:t>
      </w:r>
    </w:p>
    <w:p w:rsidR="00581931" w:rsidRPr="005460E2" w:rsidRDefault="00581931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08FB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D008FB">
        <w:rPr>
          <w:rFonts w:ascii="Times New Roman" w:hAnsi="Times New Roman" w:cs="Times New Roman"/>
          <w:sz w:val="24"/>
          <w:szCs w:val="24"/>
        </w:rPr>
        <w:t>Pánik</w:t>
      </w:r>
      <w:proofErr w:type="spellEnd"/>
    </w:p>
    <w:p w:rsidR="00DE1AFE" w:rsidRDefault="00DE1AF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471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581931">
        <w:rPr>
          <w:rFonts w:ascii="Times New Roman" w:hAnsi="Times New Roman" w:cs="Times New Roman"/>
          <w:sz w:val="24"/>
          <w:szCs w:val="24"/>
        </w:rPr>
        <w:t>Ing. Jolana Voltrová</w:t>
      </w:r>
    </w:p>
    <w:p w:rsidR="00DE1AFE" w:rsidRDefault="00DE1AF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D008FB" w:rsidRDefault="00D008FB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008FB" w:rsidRPr="00D008FB" w:rsidRDefault="00D008FB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A54D30" w:rsidRPr="005460E2">
        <w:rPr>
          <w:rFonts w:ascii="Times New Roman" w:hAnsi="Times New Roman" w:cs="Times New Roman"/>
          <w:sz w:val="24"/>
          <w:szCs w:val="24"/>
        </w:rPr>
        <w:t>ky,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581931" w:rsidRDefault="00B9219D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zřízení věcného břemene </w:t>
      </w:r>
      <w:proofErr w:type="spellStart"/>
      <w:r>
        <w:rPr>
          <w:rFonts w:ascii="Times New Roman" w:hAnsi="Times New Roman" w:cs="Times New Roman"/>
          <w:sz w:val="24"/>
          <w:szCs w:val="24"/>
        </w:rPr>
        <w:t>GasNet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</w:t>
      </w:r>
    </w:p>
    <w:p w:rsidR="003C2590" w:rsidRDefault="001A761A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5 – delegace pravomoci starostce</w:t>
      </w:r>
    </w:p>
    <w:p w:rsidR="00FC45AF" w:rsidRDefault="000A5985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dodatek č. 12 ke smlouvě č. 653043</w:t>
      </w:r>
    </w:p>
    <w:p w:rsidR="00115F66" w:rsidRDefault="000A5985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Střednědobý výhled rozpočtu na roky 2022 - 2024</w:t>
      </w:r>
    </w:p>
    <w:p w:rsidR="00005C8A" w:rsidRDefault="00E44F9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provizorium na rok 2022</w:t>
      </w:r>
    </w:p>
    <w:p w:rsidR="00746333" w:rsidRDefault="0023099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na vyvěšení na úřední desku</w:t>
      </w:r>
    </w:p>
    <w:p w:rsidR="00230996" w:rsidRDefault="0023099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spolků na finanční podporu</w:t>
      </w:r>
    </w:p>
    <w:p w:rsidR="00230996" w:rsidRDefault="0023099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pro Mikroregion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Černilovsko</w:t>
      </w:r>
      <w:proofErr w:type="spellEnd"/>
    </w:p>
    <w:p w:rsidR="00830A1F" w:rsidRDefault="00830A1F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obce č. 2/2021</w:t>
      </w:r>
    </w:p>
    <w:p w:rsidR="00830A1F" w:rsidRDefault="00830A1F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JPO Libřice</w:t>
      </w:r>
    </w:p>
    <w:p w:rsidR="00257F76" w:rsidRDefault="007F0E5D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Mimořádná odměna</w:t>
      </w:r>
    </w:p>
    <w:p w:rsidR="00C81E37" w:rsidRDefault="00C81E37" w:rsidP="00C81E3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Technologické centrum ORP – zvýšení úhrady za spisovou službu</w:t>
      </w:r>
    </w:p>
    <w:p w:rsidR="00C81E37" w:rsidRDefault="00592A7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Zahradní kompostéry – smlouva s občany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DE1AFE" w:rsidRDefault="00DE1AFE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500997" w:rsidRDefault="00014EB8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5460E2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BC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B2" w:rsidRPr="005460E2" w:rsidRDefault="00BC3471" w:rsidP="0050099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4D71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46C4F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81131C" w:rsidRPr="0081131C">
        <w:rPr>
          <w:rFonts w:ascii="Times New Roman" w:hAnsi="Times New Roman" w:cs="Times New Roman"/>
          <w:sz w:val="24"/>
          <w:szCs w:val="24"/>
        </w:rPr>
        <w:t>schválen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131C">
        <w:rPr>
          <w:rFonts w:ascii="Times New Roman" w:hAnsi="Times New Roman" w:cs="Times New Roman"/>
          <w:sz w:val="24"/>
          <w:szCs w:val="24"/>
        </w:rPr>
        <w:t xml:space="preserve"> 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A7B15" w:rsidRPr="008113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4CA2">
        <w:rPr>
          <w:rFonts w:ascii="Times New Roman" w:hAnsi="Times New Roman" w:cs="Times New Roman"/>
          <w:sz w:val="24"/>
          <w:szCs w:val="24"/>
        </w:rPr>
        <w:t xml:space="preserve">      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Pro</w:t>
      </w:r>
      <w:proofErr w:type="gramEnd"/>
      <w:r w:rsidR="00AB523E" w:rsidRPr="0081131C">
        <w:rPr>
          <w:rFonts w:ascii="Times New Roman" w:hAnsi="Times New Roman" w:cs="Times New Roman"/>
          <w:sz w:val="24"/>
          <w:szCs w:val="24"/>
        </w:rPr>
        <w:t xml:space="preserve"> –</w:t>
      </w:r>
      <w:r w:rsidR="00CF169A">
        <w:rPr>
          <w:rFonts w:ascii="Times New Roman" w:hAnsi="Times New Roman" w:cs="Times New Roman"/>
          <w:sz w:val="24"/>
          <w:szCs w:val="24"/>
        </w:rPr>
        <w:t xml:space="preserve"> </w:t>
      </w:r>
      <w:r w:rsidR="00115F66">
        <w:rPr>
          <w:rFonts w:ascii="Times New Roman" w:hAnsi="Times New Roman" w:cs="Times New Roman"/>
          <w:sz w:val="24"/>
          <w:szCs w:val="24"/>
        </w:rPr>
        <w:t>6</w:t>
      </w:r>
      <w:r w:rsidR="00581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zapisovatelky </w:t>
      </w:r>
      <w:r w:rsidR="00581931">
        <w:rPr>
          <w:rFonts w:ascii="Times New Roman" w:hAnsi="Times New Roman" w:cs="Times New Roman"/>
          <w:sz w:val="24"/>
          <w:szCs w:val="24"/>
        </w:rPr>
        <w:t>Ing. Jolany Voltrové</w:t>
      </w:r>
      <w:r w:rsidR="009323AB">
        <w:rPr>
          <w:rFonts w:ascii="Times New Roman" w:hAnsi="Times New Roman" w:cs="Times New Roman"/>
          <w:sz w:val="24"/>
          <w:szCs w:val="24"/>
        </w:rPr>
        <w:t xml:space="preserve"> a na ověřovatele zápisu </w:t>
      </w:r>
      <w:r w:rsidRPr="005460E2">
        <w:rPr>
          <w:rFonts w:ascii="Times New Roman" w:hAnsi="Times New Roman" w:cs="Times New Roman"/>
          <w:sz w:val="24"/>
          <w:szCs w:val="24"/>
        </w:rPr>
        <w:t xml:space="preserve">p. </w:t>
      </w:r>
      <w:r w:rsidR="00500997">
        <w:rPr>
          <w:rFonts w:ascii="Times New Roman" w:hAnsi="Times New Roman" w:cs="Times New Roman"/>
          <w:sz w:val="24"/>
          <w:szCs w:val="24"/>
        </w:rPr>
        <w:t>J</w:t>
      </w:r>
      <w:r w:rsidR="00581931">
        <w:rPr>
          <w:rFonts w:ascii="Times New Roman" w:hAnsi="Times New Roman" w:cs="Times New Roman"/>
          <w:sz w:val="24"/>
          <w:szCs w:val="24"/>
        </w:rPr>
        <w:t xml:space="preserve">iřího Plhala a p. </w:t>
      </w:r>
      <w:r w:rsidR="00115F66">
        <w:rPr>
          <w:rFonts w:ascii="Times New Roman" w:hAnsi="Times New Roman" w:cs="Times New Roman"/>
          <w:sz w:val="24"/>
          <w:szCs w:val="24"/>
        </w:rPr>
        <w:t xml:space="preserve">Jaroslava </w:t>
      </w:r>
      <w:proofErr w:type="spellStart"/>
      <w:r w:rsidR="00115F66">
        <w:rPr>
          <w:rFonts w:ascii="Times New Roman" w:hAnsi="Times New Roman" w:cs="Times New Roman"/>
          <w:sz w:val="24"/>
          <w:szCs w:val="24"/>
        </w:rPr>
        <w:t>Pánika</w:t>
      </w:r>
      <w:proofErr w:type="spellEnd"/>
      <w:r w:rsidR="00115F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9323AB">
        <w:rPr>
          <w:rFonts w:ascii="Times New Roman" w:hAnsi="Times New Roman" w:cs="Times New Roman"/>
          <w:sz w:val="24"/>
          <w:szCs w:val="24"/>
        </w:rPr>
        <w:tab/>
      </w:r>
      <w:r w:rsidR="009323AB">
        <w:rPr>
          <w:rFonts w:ascii="Times New Roman" w:hAnsi="Times New Roman" w:cs="Times New Roman"/>
          <w:sz w:val="24"/>
          <w:szCs w:val="24"/>
        </w:rPr>
        <w:tab/>
      </w:r>
      <w:r w:rsidR="009323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4CA2">
        <w:rPr>
          <w:rFonts w:ascii="Times New Roman" w:hAnsi="Times New Roman" w:cs="Times New Roman"/>
          <w:sz w:val="24"/>
          <w:szCs w:val="24"/>
        </w:rPr>
        <w:t xml:space="preserve">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</w:t>
      </w:r>
      <w:r w:rsidR="00CF169A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Pro – </w:t>
      </w:r>
      <w:r w:rsidR="00115F66">
        <w:rPr>
          <w:rFonts w:ascii="Times New Roman" w:hAnsi="Times New Roman" w:cs="Times New Roman"/>
          <w:sz w:val="24"/>
          <w:szCs w:val="24"/>
        </w:rPr>
        <w:t>6</w:t>
      </w:r>
      <w:r w:rsidR="00581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0C5B" w:rsidRDefault="00AB523E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9323AB" w:rsidRDefault="00F24CA2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Kiosek Pod Modřínem – vklad </w:t>
      </w:r>
      <w:r w:rsidR="00BD44D0">
        <w:rPr>
          <w:rFonts w:ascii="Times New Roman" w:hAnsi="Times New Roman" w:cs="Times New Roman"/>
          <w:sz w:val="24"/>
          <w:szCs w:val="24"/>
        </w:rPr>
        <w:t>do KN proběhl</w:t>
      </w:r>
    </w:p>
    <w:p w:rsidR="00B56329" w:rsidRDefault="00BD44D0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 výpisy k</w:t>
      </w:r>
      <w:r w:rsidR="00B563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inventarizaci</w:t>
      </w:r>
    </w:p>
    <w:p w:rsidR="00B56329" w:rsidRDefault="00B56329" w:rsidP="00B5632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úředních hodin 2</w:t>
      </w:r>
      <w:r w:rsidR="001A76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12. 202</w:t>
      </w:r>
      <w:r w:rsidR="001A76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18,00 – 19,</w:t>
      </w:r>
      <w:r w:rsidR="001A761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hod. </w:t>
      </w:r>
    </w:p>
    <w:p w:rsidR="00B56329" w:rsidRDefault="00B56329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27. 12. 202</w:t>
      </w:r>
      <w:r w:rsidR="001A76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 technických důvodů zrušeny úřední hodiny, v případě nutnosti volat starostku č. tel. 723 245 831</w:t>
      </w:r>
    </w:p>
    <w:p w:rsidR="00526DC7" w:rsidRDefault="00BD44D0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 plán – po urgencích pravděpodobné projednání na MM HK začátkem roku</w:t>
      </w:r>
    </w:p>
    <w:p w:rsidR="00BD44D0" w:rsidRDefault="001C1899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MRČ – informace místostarosta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Zilvar</w:t>
      </w:r>
      <w:proofErr w:type="spellEnd"/>
    </w:p>
    <w:p w:rsidR="001C1899" w:rsidRDefault="001C1899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inflace na cenu díla u již podepsaných smluv</w:t>
      </w:r>
    </w:p>
    <w:p w:rsidR="001C1899" w:rsidRDefault="001C1899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 Sbírky právních předpisů – povinnost obce</w:t>
      </w:r>
    </w:p>
    <w:p w:rsidR="00B56329" w:rsidRDefault="00B56329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ERMO – přijetí cenové nabídky ve výši 49 960,- Kč na opravu rozvaděče veřejného osvětlení</w:t>
      </w:r>
    </w:p>
    <w:p w:rsidR="00230996" w:rsidRDefault="00230996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Dopravní situace na Malé Straně – oslovené firmy podají v lednu </w:t>
      </w: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2E78">
        <w:rPr>
          <w:rFonts w:ascii="Times New Roman" w:hAnsi="Times New Roman" w:cs="Times New Roman"/>
          <w:sz w:val="24"/>
          <w:szCs w:val="24"/>
        </w:rPr>
        <w:t>nabídku</w:t>
      </w:r>
      <w:proofErr w:type="gramEnd"/>
    </w:p>
    <w:p w:rsidR="001C1899" w:rsidRDefault="001C1899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4A7B15" w:rsidRDefault="004A7B15" w:rsidP="002118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18D2">
        <w:rPr>
          <w:rFonts w:ascii="Times New Roman" w:hAnsi="Times New Roman" w:cs="Times New Roman"/>
          <w:sz w:val="24"/>
          <w:szCs w:val="24"/>
        </w:rPr>
        <w:t xml:space="preserve">U: </w:t>
      </w:r>
      <w:r w:rsidR="0037758B">
        <w:rPr>
          <w:rFonts w:ascii="Times New Roman" w:hAnsi="Times New Roman" w:cs="Times New Roman"/>
          <w:sz w:val="24"/>
          <w:szCs w:val="24"/>
        </w:rPr>
        <w:t>Z</w:t>
      </w:r>
      <w:r w:rsidRPr="002118D2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2118D2">
        <w:rPr>
          <w:rFonts w:ascii="Times New Roman" w:hAnsi="Times New Roman" w:cs="Times New Roman"/>
          <w:sz w:val="24"/>
          <w:szCs w:val="24"/>
        </w:rPr>
        <w:t xml:space="preserve">souhlas    </w:t>
      </w:r>
      <w:r w:rsidR="00F24CA2">
        <w:rPr>
          <w:rFonts w:ascii="Times New Roman" w:hAnsi="Times New Roman" w:cs="Times New Roman"/>
          <w:sz w:val="24"/>
          <w:szCs w:val="24"/>
        </w:rPr>
        <w:t xml:space="preserve">   </w:t>
      </w:r>
      <w:r w:rsidRPr="002118D2">
        <w:rPr>
          <w:rFonts w:ascii="Times New Roman" w:hAnsi="Times New Roman" w:cs="Times New Roman"/>
          <w:sz w:val="24"/>
          <w:szCs w:val="24"/>
        </w:rPr>
        <w:t xml:space="preserve"> </w:t>
      </w:r>
      <w:r w:rsidRPr="0011416D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11416D">
        <w:rPr>
          <w:rFonts w:ascii="Times New Roman" w:hAnsi="Times New Roman" w:cs="Times New Roman"/>
          <w:sz w:val="24"/>
          <w:szCs w:val="24"/>
        </w:rPr>
        <w:t xml:space="preserve"> – </w:t>
      </w:r>
      <w:r w:rsidR="003B479C">
        <w:rPr>
          <w:rFonts w:ascii="Times New Roman" w:hAnsi="Times New Roman" w:cs="Times New Roman"/>
          <w:sz w:val="24"/>
          <w:szCs w:val="24"/>
        </w:rPr>
        <w:t>6</w:t>
      </w:r>
      <w:r w:rsidR="00F24CA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42E78" w:rsidRDefault="00C42E78" w:rsidP="002118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E78" w:rsidRDefault="00C42E78" w:rsidP="002118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24CA2" w:rsidRDefault="00F24CA2" w:rsidP="004A7B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337D" w:rsidRDefault="009C337D" w:rsidP="004A7B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F3828" w:rsidRDefault="00665EB2" w:rsidP="003F091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828">
        <w:rPr>
          <w:rFonts w:ascii="Times New Roman" w:hAnsi="Times New Roman" w:cs="Times New Roman"/>
          <w:sz w:val="24"/>
          <w:szCs w:val="24"/>
        </w:rPr>
        <w:t>Zastupitelstv</w:t>
      </w:r>
      <w:r w:rsidR="0037758B" w:rsidRPr="009F3828">
        <w:rPr>
          <w:rFonts w:ascii="Times New Roman" w:hAnsi="Times New Roman" w:cs="Times New Roman"/>
          <w:sz w:val="24"/>
          <w:szCs w:val="24"/>
        </w:rPr>
        <w:t>o</w:t>
      </w:r>
      <w:r w:rsidR="0011416D" w:rsidRPr="009F3828">
        <w:rPr>
          <w:rFonts w:ascii="Times New Roman" w:hAnsi="Times New Roman" w:cs="Times New Roman"/>
          <w:sz w:val="24"/>
          <w:szCs w:val="24"/>
        </w:rPr>
        <w:t xml:space="preserve"> p</w:t>
      </w:r>
      <w:r w:rsidR="008C0319" w:rsidRPr="009F3828">
        <w:rPr>
          <w:rFonts w:ascii="Times New Roman" w:hAnsi="Times New Roman" w:cs="Times New Roman"/>
          <w:sz w:val="24"/>
          <w:szCs w:val="24"/>
        </w:rPr>
        <w:t xml:space="preserve">rojednalo </w:t>
      </w:r>
      <w:r w:rsidR="006F79F7">
        <w:rPr>
          <w:rFonts w:ascii="Times New Roman" w:hAnsi="Times New Roman" w:cs="Times New Roman"/>
          <w:sz w:val="24"/>
          <w:szCs w:val="24"/>
        </w:rPr>
        <w:t>žádost</w:t>
      </w:r>
      <w:r w:rsidR="00B9219D">
        <w:rPr>
          <w:rFonts w:ascii="Times New Roman" w:hAnsi="Times New Roman" w:cs="Times New Roman"/>
          <w:sz w:val="24"/>
          <w:szCs w:val="24"/>
        </w:rPr>
        <w:t xml:space="preserve"> na zřízení věcného břemene – STL plynovodní </w:t>
      </w:r>
      <w:proofErr w:type="gramStart"/>
      <w:r w:rsidR="00B9219D">
        <w:rPr>
          <w:rFonts w:ascii="Times New Roman" w:hAnsi="Times New Roman" w:cs="Times New Roman"/>
          <w:sz w:val="24"/>
          <w:szCs w:val="24"/>
        </w:rPr>
        <w:t>přípojka,  Libřice</w:t>
      </w:r>
      <w:proofErr w:type="gramEnd"/>
      <w:r w:rsidR="00B9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19D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B9219D">
        <w:rPr>
          <w:rFonts w:ascii="Times New Roman" w:hAnsi="Times New Roman" w:cs="Times New Roman"/>
          <w:sz w:val="24"/>
          <w:szCs w:val="24"/>
        </w:rPr>
        <w:t xml:space="preserve">. 19/2 – stavba 9900093969 mezi obcí Libřice a </w:t>
      </w:r>
      <w:proofErr w:type="spellStart"/>
      <w:r w:rsidR="00B9219D">
        <w:rPr>
          <w:rFonts w:ascii="Times New Roman" w:hAnsi="Times New Roman" w:cs="Times New Roman"/>
          <w:sz w:val="24"/>
          <w:szCs w:val="24"/>
        </w:rPr>
        <w:t>GasNet</w:t>
      </w:r>
      <w:proofErr w:type="spellEnd"/>
      <w:r w:rsidR="00B9219D">
        <w:rPr>
          <w:rFonts w:ascii="Times New Roman" w:hAnsi="Times New Roman" w:cs="Times New Roman"/>
          <w:sz w:val="24"/>
          <w:szCs w:val="24"/>
        </w:rPr>
        <w:t xml:space="preserve">, s.r.o., investor pan David Řepka. </w:t>
      </w:r>
    </w:p>
    <w:p w:rsidR="000109CF" w:rsidRDefault="00665EB2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3828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B9219D">
        <w:rPr>
          <w:rFonts w:ascii="Times New Roman" w:hAnsi="Times New Roman" w:cs="Times New Roman"/>
          <w:sz w:val="24"/>
          <w:szCs w:val="24"/>
        </w:rPr>
        <w:t>schvaluje zřízení věcného břemene</w:t>
      </w:r>
      <w:r w:rsidR="003161BC">
        <w:rPr>
          <w:rFonts w:ascii="Times New Roman" w:hAnsi="Times New Roman" w:cs="Times New Roman"/>
          <w:sz w:val="24"/>
          <w:szCs w:val="24"/>
        </w:rPr>
        <w:t xml:space="preserve"> dle</w:t>
      </w:r>
      <w:r w:rsidR="00B9219D">
        <w:rPr>
          <w:rFonts w:ascii="Times New Roman" w:hAnsi="Times New Roman" w:cs="Times New Roman"/>
          <w:sz w:val="24"/>
          <w:szCs w:val="24"/>
        </w:rPr>
        <w:t xml:space="preserve"> č. smlouvy 9900093969/1/2021, STL plynovodní přípojka, Libřice </w:t>
      </w:r>
      <w:proofErr w:type="spellStart"/>
      <w:r w:rsidR="00B9219D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B9219D">
        <w:rPr>
          <w:rFonts w:ascii="Times New Roman" w:hAnsi="Times New Roman" w:cs="Times New Roman"/>
          <w:sz w:val="24"/>
          <w:szCs w:val="24"/>
        </w:rPr>
        <w:t xml:space="preserve">. 19/2, geometrický plán </w:t>
      </w:r>
      <w:r w:rsidR="003161BC">
        <w:rPr>
          <w:rFonts w:ascii="Times New Roman" w:hAnsi="Times New Roman" w:cs="Times New Roman"/>
          <w:sz w:val="24"/>
          <w:szCs w:val="24"/>
        </w:rPr>
        <w:t xml:space="preserve">č. 344-1046/2019 ze dne </w:t>
      </w:r>
      <w:proofErr w:type="gramStart"/>
      <w:r w:rsidR="003161BC">
        <w:rPr>
          <w:rFonts w:ascii="Times New Roman" w:hAnsi="Times New Roman" w:cs="Times New Roman"/>
          <w:sz w:val="24"/>
          <w:szCs w:val="24"/>
        </w:rPr>
        <w:t>3.4.2019</w:t>
      </w:r>
      <w:proofErr w:type="gramEnd"/>
      <w:r w:rsidR="003161BC">
        <w:rPr>
          <w:rFonts w:ascii="Times New Roman" w:hAnsi="Times New Roman" w:cs="Times New Roman"/>
          <w:sz w:val="24"/>
          <w:szCs w:val="24"/>
        </w:rPr>
        <w:t xml:space="preserve">. </w:t>
      </w:r>
      <w:r w:rsidR="00B9219D">
        <w:rPr>
          <w:rFonts w:ascii="Times New Roman" w:hAnsi="Times New Roman" w:cs="Times New Roman"/>
          <w:sz w:val="24"/>
          <w:szCs w:val="24"/>
        </w:rPr>
        <w:t xml:space="preserve"> </w:t>
      </w:r>
      <w:r w:rsidR="00746333">
        <w:rPr>
          <w:rFonts w:ascii="Times New Roman" w:hAnsi="Times New Roman" w:cs="Times New Roman"/>
          <w:sz w:val="24"/>
          <w:szCs w:val="24"/>
        </w:rPr>
        <w:t xml:space="preserve"> 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34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Pro – </w:t>
      </w:r>
      <w:r w:rsidR="000E3C79">
        <w:rPr>
          <w:rFonts w:ascii="Times New Roman" w:hAnsi="Times New Roman" w:cs="Times New Roman"/>
          <w:sz w:val="24"/>
          <w:szCs w:val="24"/>
        </w:rPr>
        <w:t>6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3340E" w:rsidRDefault="00E3340E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340E" w:rsidRDefault="00E3340E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761A" w:rsidRDefault="001A761A" w:rsidP="001A761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Rozpočtové opatření č. 5/2021 -  delegace pravomoci starostce ke schvalování rozpočtových opatření ke konci roku 2021 (příloha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č.2).</w:t>
      </w:r>
      <w:proofErr w:type="gramEnd"/>
    </w:p>
    <w:p w:rsidR="00005C8A" w:rsidRPr="00CC4217" w:rsidRDefault="001A761A" w:rsidP="001A761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delegaci pravomoci </w:t>
      </w:r>
      <w:proofErr w:type="gramStart"/>
      <w:r>
        <w:rPr>
          <w:rFonts w:ascii="Times New Roman" w:hAnsi="Times New Roman" w:cs="Times New Roman"/>
          <w:sz w:val="24"/>
          <w:szCs w:val="24"/>
        </w:rPr>
        <w:t>starostce k 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schvalování rozpočtových opatření ke konci roku 2021</w:t>
      </w:r>
      <w:r w:rsidR="00700488">
        <w:rPr>
          <w:rFonts w:ascii="Times New Roman" w:hAnsi="Times New Roman" w:cs="Times New Roman"/>
          <w:sz w:val="24"/>
          <w:szCs w:val="24"/>
        </w:rPr>
        <w:t xml:space="preserve">   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408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           Pro – </w:t>
      </w:r>
      <w:r w:rsidR="003B479C" w:rsidRPr="00CC4217">
        <w:rPr>
          <w:rFonts w:ascii="Times New Roman" w:hAnsi="Times New Roman" w:cs="Times New Roman"/>
          <w:sz w:val="24"/>
          <w:szCs w:val="24"/>
        </w:rPr>
        <w:t>6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E1AFE" w:rsidRDefault="00DE1AFE" w:rsidP="00005C8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A5985" w:rsidRDefault="000A5985" w:rsidP="00005C8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761A" w:rsidRDefault="001A761A" w:rsidP="001A761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dodatek č. 1</w:t>
      </w:r>
      <w:r w:rsidR="000A59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ke smlouvě č. 953043 s firmou 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(příloha č. </w:t>
      </w:r>
      <w:r w:rsidR="000A5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5985" w:rsidRDefault="001A761A" w:rsidP="001A761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s firmou 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dodatek č. 1</w:t>
      </w:r>
      <w:r w:rsidR="000A59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ke smlouvě č. 953043.     </w:t>
      </w:r>
      <w:r w:rsidR="000A598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10B73" w:rsidRPr="00631966" w:rsidRDefault="000A5985" w:rsidP="001A761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861E2" w:rsidRPr="00631966">
        <w:rPr>
          <w:rFonts w:ascii="Times New Roman" w:hAnsi="Times New Roman" w:cs="Times New Roman"/>
          <w:sz w:val="24"/>
          <w:szCs w:val="24"/>
        </w:rPr>
        <w:t xml:space="preserve">Pro – </w:t>
      </w:r>
      <w:r w:rsidR="003B479C" w:rsidRPr="00631966">
        <w:rPr>
          <w:rFonts w:ascii="Times New Roman" w:hAnsi="Times New Roman" w:cs="Times New Roman"/>
          <w:sz w:val="24"/>
          <w:szCs w:val="24"/>
        </w:rPr>
        <w:t>6</w:t>
      </w:r>
      <w:r w:rsidR="00A861E2" w:rsidRPr="0063196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631966" w:rsidRDefault="00631966" w:rsidP="00A861E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0A5985" w:rsidRDefault="000A5985" w:rsidP="000A598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návrh střednědobého výhledu rozpočtu obce na roky 2022 – 2024 (přílohy č. 4 a 5).</w:t>
      </w:r>
    </w:p>
    <w:p w:rsidR="000A5985" w:rsidRDefault="000A5985" w:rsidP="000A598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střednědobý výhled rozpočtu obce na roky 2022 – 2024 </w:t>
      </w:r>
    </w:p>
    <w:p w:rsidR="000A5985" w:rsidRDefault="000A5985" w:rsidP="000A598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Pro – 6 členů</w:t>
      </w:r>
    </w:p>
    <w:p w:rsidR="00631966" w:rsidRDefault="00631966" w:rsidP="00910B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A5985" w:rsidRDefault="000A5985" w:rsidP="000A598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59D">
        <w:rPr>
          <w:rFonts w:ascii="Times New Roman" w:hAnsi="Times New Roman" w:cs="Times New Roman"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sz w:val="24"/>
          <w:szCs w:val="24"/>
        </w:rPr>
        <w:t>vzhledem ke skutečnosti, že nelze schválit rozpočet na rok 2022 před jeho 1. kalendářním dnem, projednalo a schválilo následující pravidla rozpočtového provizoria (příloh</w:t>
      </w:r>
      <w:r w:rsidR="00E44F96">
        <w:rPr>
          <w:rFonts w:ascii="Times New Roman" w:hAnsi="Times New Roman" w:cs="Times New Roman"/>
          <w:sz w:val="24"/>
          <w:szCs w:val="24"/>
        </w:rPr>
        <w:t>a č. 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08E7" w:rsidRPr="00527E84" w:rsidRDefault="000A5985" w:rsidP="000A59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559D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>
        <w:rPr>
          <w:rFonts w:ascii="Times New Roman" w:hAnsi="Times New Roman" w:cs="Times New Roman"/>
          <w:sz w:val="24"/>
          <w:szCs w:val="24"/>
        </w:rPr>
        <w:t>rozpočtové provizorium za podmínek hrazení pouze nejnutnějších výdajů na zajištění chodu obce a ke splnění smluvních závazků, a to do doby schválení rozpočtu na rok 202</w:t>
      </w:r>
      <w:r w:rsidR="00C2728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</w:t>
      </w:r>
      <w:r w:rsidRPr="0039559D">
        <w:rPr>
          <w:rFonts w:ascii="Times New Roman" w:hAnsi="Times New Roman" w:cs="Times New Roman"/>
          <w:sz w:val="24"/>
          <w:szCs w:val="24"/>
        </w:rPr>
        <w:t xml:space="preserve">   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559D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527E84" w:rsidRDefault="00527E84" w:rsidP="006408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E78" w:rsidRDefault="00C42E78" w:rsidP="006408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4F96" w:rsidRDefault="00E44F96" w:rsidP="00E44F9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se seznámilo s návrhem finančního výboru na rozpočet pro rok 2022</w:t>
      </w:r>
      <w:r w:rsidR="00230996">
        <w:rPr>
          <w:rFonts w:ascii="Times New Roman" w:hAnsi="Times New Roman" w:cs="Times New Roman"/>
          <w:sz w:val="24"/>
          <w:szCs w:val="24"/>
        </w:rPr>
        <w:t xml:space="preserve"> na vyvěšení na úřední desku </w:t>
      </w:r>
      <w:r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230996">
        <w:rPr>
          <w:rFonts w:ascii="Times New Roman" w:hAnsi="Times New Roman" w:cs="Times New Roman"/>
          <w:sz w:val="24"/>
          <w:szCs w:val="24"/>
        </w:rPr>
        <w:t>7 a 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4F96" w:rsidRDefault="00E44F96" w:rsidP="00E44F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bere na vědomí návrh rozpočtu na rok 202</w:t>
      </w:r>
      <w:r w:rsidR="002309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předložený finančním výborem a stanovuje paragraf závazným ukazatelem čerpání rozpočtu.                             Pro – 6 členů</w:t>
      </w:r>
    </w:p>
    <w:p w:rsidR="002D7AD6" w:rsidRDefault="00526DC7" w:rsidP="00081B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členů</w:t>
      </w:r>
    </w:p>
    <w:p w:rsidR="00230996" w:rsidRDefault="00230996" w:rsidP="00526D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0996" w:rsidRDefault="00230996" w:rsidP="0023099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termín podávání žádostí složek na finanční podporu jejich činnosti v roce 2021, a to od 11. 12. 2021 – 09. 01. 2022.</w:t>
      </w:r>
    </w:p>
    <w:p w:rsidR="00230996" w:rsidRDefault="00230996" w:rsidP="002309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termín podávání žádostí složek na finanční podporu jejich činnosti v roce 2022, a to od 11. 12. 2021 – 09. 01. 2022.                                     Pro – 6 členů</w:t>
      </w:r>
    </w:p>
    <w:p w:rsidR="00230996" w:rsidRDefault="00230996" w:rsidP="00526D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0996" w:rsidRDefault="00230996" w:rsidP="00526D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0996" w:rsidRDefault="00230996" w:rsidP="0023099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žádost </w:t>
      </w:r>
      <w:proofErr w:type="spellStart"/>
      <w:r>
        <w:rPr>
          <w:rFonts w:ascii="Times New Roman" w:hAnsi="Times New Roman" w:cs="Times New Roman"/>
          <w:sz w:val="24"/>
          <w:szCs w:val="24"/>
        </w:rPr>
        <w:t>Mkroregionu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Černilovsko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 příspěvek ve výši 20,- Kč/obyvatel pro rok 2022. Celková výše příspěvku činí 6 080,- Kč (příloha č. 9).</w:t>
      </w:r>
    </w:p>
    <w:p w:rsidR="00230996" w:rsidRDefault="00230996" w:rsidP="002309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příspěvek ve výši 20,- Kč/obyvatel pro rok 2021 – celková výše příspěvku činí 6 080,- Kč</w:t>
      </w:r>
      <w:r w:rsidR="00830A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Pro – 6 členů</w:t>
      </w:r>
    </w:p>
    <w:p w:rsidR="00830A1F" w:rsidRDefault="00830A1F" w:rsidP="002309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A1F" w:rsidRDefault="00830A1F" w:rsidP="00830A1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Záměr obce č. 2/2021 na prodej části pozemku </w:t>
      </w:r>
      <w:proofErr w:type="gramStart"/>
      <w:r>
        <w:rPr>
          <w:rFonts w:ascii="Times New Roman" w:hAnsi="Times New Roman" w:cs="Times New Roman"/>
          <w:sz w:val="24"/>
          <w:szCs w:val="24"/>
        </w:rPr>
        <w:t>p.č.</w:t>
      </w:r>
      <w:proofErr w:type="gramEnd"/>
      <w:r>
        <w:rPr>
          <w:rFonts w:ascii="Times New Roman" w:hAnsi="Times New Roman" w:cs="Times New Roman"/>
          <w:sz w:val="24"/>
          <w:szCs w:val="24"/>
        </w:rPr>
        <w:t>102/1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Libřice – ostatní plocha, ostatní komunikace (příloha č. 10).</w:t>
      </w:r>
    </w:p>
    <w:p w:rsidR="00830A1F" w:rsidRDefault="00830A1F" w:rsidP="00830A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Záměr obce č. 2/2021 na prodej části pozemku </w:t>
      </w:r>
      <w:proofErr w:type="gramStart"/>
      <w:r>
        <w:rPr>
          <w:rFonts w:ascii="Times New Roman" w:hAnsi="Times New Roman" w:cs="Times New Roman"/>
          <w:sz w:val="24"/>
          <w:szCs w:val="24"/>
        </w:rPr>
        <w:t>p.č.</w:t>
      </w:r>
      <w:proofErr w:type="gramEnd"/>
      <w:r>
        <w:rPr>
          <w:rFonts w:ascii="Times New Roman" w:hAnsi="Times New Roman" w:cs="Times New Roman"/>
          <w:sz w:val="24"/>
          <w:szCs w:val="24"/>
        </w:rPr>
        <w:t>102/1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Libřice – ostatní plocha, ostatní komunikace.</w:t>
      </w:r>
    </w:p>
    <w:p w:rsidR="00830A1F" w:rsidRDefault="00830A1F" w:rsidP="00830A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A1F" w:rsidRDefault="00830A1F" w:rsidP="00830A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57F76" w:rsidRDefault="00257F76" w:rsidP="00830A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57F76" w:rsidRDefault="00257F76" w:rsidP="00830A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A1F" w:rsidRDefault="00830A1F" w:rsidP="00830A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57F76" w:rsidRDefault="00830A1F" w:rsidP="00830A1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počet členů JPO Libřice. Bylo konstatováno, že počet členů </w:t>
      </w:r>
      <w:r w:rsidR="00257F76">
        <w:rPr>
          <w:rFonts w:ascii="Times New Roman" w:hAnsi="Times New Roman" w:cs="Times New Roman"/>
          <w:sz w:val="24"/>
          <w:szCs w:val="24"/>
        </w:rPr>
        <w:t>splňuje požadavky a je v současné době dostačující.</w:t>
      </w:r>
    </w:p>
    <w:p w:rsidR="00830A1F" w:rsidRDefault="00257F76" w:rsidP="00257F7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K zařazení nového člena do JPO dojde v případě odchodu stávajícího člena a JPO bude doplněna z řad čekatelů.                                                                                       Pro – 6 členů</w:t>
      </w:r>
    </w:p>
    <w:p w:rsidR="00257F76" w:rsidRDefault="00257F76" w:rsidP="00257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57F76" w:rsidRDefault="00257F76" w:rsidP="00257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0E5D" w:rsidRDefault="00257F76" w:rsidP="00257F7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</w:t>
      </w:r>
      <w:r w:rsidR="007F0E5D">
        <w:rPr>
          <w:rFonts w:ascii="Times New Roman" w:hAnsi="Times New Roman" w:cs="Times New Roman"/>
          <w:sz w:val="24"/>
          <w:szCs w:val="24"/>
        </w:rPr>
        <w:t xml:space="preserve"> mimořádnou odměnu pro předsedu stavebního výboru pana Jiřího Plhala za nadstandartní činnost při zajišťování dokončení oprav budovy prodejny.</w:t>
      </w:r>
    </w:p>
    <w:p w:rsidR="00C81E37" w:rsidRDefault="007F0E5D" w:rsidP="007F0E5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předsedovi stavebního výboru panu Jiřímu Plhalovi mimořádnou odměnu ve výši </w:t>
      </w:r>
      <w:r w:rsidR="00C81E37">
        <w:rPr>
          <w:rFonts w:ascii="Times New Roman" w:hAnsi="Times New Roman" w:cs="Times New Roman"/>
          <w:sz w:val="24"/>
          <w:szCs w:val="24"/>
        </w:rPr>
        <w:t>1 měsíční odměny předsedy stavebního výboru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E37">
        <w:rPr>
          <w:rFonts w:ascii="Times New Roman" w:hAnsi="Times New Roman" w:cs="Times New Roman"/>
          <w:sz w:val="24"/>
          <w:szCs w:val="24"/>
        </w:rPr>
        <w:t>za nadstandartní činnost při zajišťování dokončení oprav budovy prodejny</w:t>
      </w:r>
      <w:r w:rsidR="00592A7B">
        <w:rPr>
          <w:rFonts w:ascii="Times New Roman" w:hAnsi="Times New Roman" w:cs="Times New Roman"/>
          <w:sz w:val="24"/>
          <w:szCs w:val="24"/>
        </w:rPr>
        <w:t>.</w:t>
      </w:r>
      <w:r w:rsidR="00C81E37">
        <w:rPr>
          <w:rFonts w:ascii="Times New Roman" w:hAnsi="Times New Roman" w:cs="Times New Roman"/>
          <w:sz w:val="24"/>
          <w:szCs w:val="24"/>
        </w:rPr>
        <w:t xml:space="preserve">                  Pro – 5 </w:t>
      </w:r>
      <w:proofErr w:type="gramStart"/>
      <w:r w:rsidR="00C81E37">
        <w:rPr>
          <w:rFonts w:ascii="Times New Roman" w:hAnsi="Times New Roman" w:cs="Times New Roman"/>
          <w:sz w:val="24"/>
          <w:szCs w:val="24"/>
        </w:rPr>
        <w:t>členů,   Zdržel</w:t>
      </w:r>
      <w:proofErr w:type="gramEnd"/>
      <w:r w:rsidR="00C81E37">
        <w:rPr>
          <w:rFonts w:ascii="Times New Roman" w:hAnsi="Times New Roman" w:cs="Times New Roman"/>
          <w:sz w:val="24"/>
          <w:szCs w:val="24"/>
        </w:rPr>
        <w:t xml:space="preserve"> se – J. Plhal</w:t>
      </w:r>
    </w:p>
    <w:p w:rsidR="00C81E37" w:rsidRDefault="00C81E37" w:rsidP="007F0E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1E37" w:rsidRDefault="00C81E37" w:rsidP="007F0E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57F76" w:rsidRDefault="00C81E37" w:rsidP="00C81E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592A7B">
        <w:rPr>
          <w:rFonts w:ascii="Times New Roman" w:hAnsi="Times New Roman" w:cs="Times New Roman"/>
          <w:sz w:val="24"/>
          <w:szCs w:val="24"/>
        </w:rPr>
        <w:t>požadavek Technologického centra ORP na z</w:t>
      </w:r>
      <w:r>
        <w:rPr>
          <w:rFonts w:ascii="Times New Roman" w:hAnsi="Times New Roman" w:cs="Times New Roman"/>
          <w:sz w:val="24"/>
          <w:szCs w:val="24"/>
        </w:rPr>
        <w:t>výšení ročního příspěvku za vedení hostované elektronické spisové služb</w:t>
      </w:r>
      <w:r w:rsidR="00592A7B">
        <w:rPr>
          <w:rFonts w:ascii="Times New Roman" w:hAnsi="Times New Roman" w:cs="Times New Roman"/>
          <w:sz w:val="24"/>
          <w:szCs w:val="24"/>
        </w:rPr>
        <w:t>y.</w:t>
      </w:r>
    </w:p>
    <w:p w:rsidR="00592A7B" w:rsidRDefault="00592A7B" w:rsidP="00592A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7B">
        <w:rPr>
          <w:rFonts w:ascii="Times New Roman" w:hAnsi="Times New Roman" w:cs="Times New Roman"/>
          <w:sz w:val="24"/>
          <w:szCs w:val="24"/>
        </w:rPr>
        <w:t xml:space="preserve">U: Zastupitelstvo schvaluje zvýšení ročního příspěvku na 13 030,- Kč za vedení hostované elektronické spisové služby u </w:t>
      </w:r>
      <w:r>
        <w:rPr>
          <w:rFonts w:ascii="Times New Roman" w:hAnsi="Times New Roman" w:cs="Times New Roman"/>
          <w:sz w:val="24"/>
          <w:szCs w:val="24"/>
        </w:rPr>
        <w:t>Technologického centra ORP.                              Pro – 6 členů</w:t>
      </w:r>
    </w:p>
    <w:p w:rsidR="00592A7B" w:rsidRDefault="00592A7B" w:rsidP="0059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2A7B" w:rsidRDefault="00592A7B" w:rsidP="0059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2A7B" w:rsidRDefault="00592A7B" w:rsidP="00592A7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</w:t>
      </w:r>
      <w:r w:rsidR="005D4D96">
        <w:rPr>
          <w:rFonts w:ascii="Times New Roman" w:hAnsi="Times New Roman" w:cs="Times New Roman"/>
          <w:sz w:val="24"/>
          <w:szCs w:val="24"/>
        </w:rPr>
        <w:t xml:space="preserve"> </w:t>
      </w:r>
      <w:r w:rsidR="00D87657">
        <w:rPr>
          <w:rFonts w:ascii="Times New Roman" w:hAnsi="Times New Roman" w:cs="Times New Roman"/>
          <w:sz w:val="24"/>
          <w:szCs w:val="24"/>
        </w:rPr>
        <w:t xml:space="preserve">příjem 58 kompostérů pro občany, kteří si je </w:t>
      </w:r>
      <w:r w:rsidR="00C42E78">
        <w:rPr>
          <w:rFonts w:ascii="Times New Roman" w:hAnsi="Times New Roman" w:cs="Times New Roman"/>
          <w:sz w:val="24"/>
          <w:szCs w:val="24"/>
        </w:rPr>
        <w:t xml:space="preserve">v roce 2019 </w:t>
      </w:r>
      <w:r w:rsidR="00D87657">
        <w:rPr>
          <w:rFonts w:ascii="Times New Roman" w:hAnsi="Times New Roman" w:cs="Times New Roman"/>
          <w:sz w:val="24"/>
          <w:szCs w:val="24"/>
        </w:rPr>
        <w:t>objednali a</w:t>
      </w:r>
      <w:r w:rsidR="00C42E78">
        <w:rPr>
          <w:rFonts w:ascii="Times New Roman" w:hAnsi="Times New Roman" w:cs="Times New Roman"/>
          <w:sz w:val="24"/>
          <w:szCs w:val="24"/>
        </w:rPr>
        <w:t xml:space="preserve"> nyní</w:t>
      </w:r>
      <w:r w:rsidR="00D87657">
        <w:rPr>
          <w:rFonts w:ascii="Times New Roman" w:hAnsi="Times New Roman" w:cs="Times New Roman"/>
          <w:sz w:val="24"/>
          <w:szCs w:val="24"/>
        </w:rPr>
        <w:t xml:space="preserve"> jim</w:t>
      </w:r>
      <w:r w:rsidR="00C42E78">
        <w:rPr>
          <w:rFonts w:ascii="Times New Roman" w:hAnsi="Times New Roman" w:cs="Times New Roman"/>
          <w:sz w:val="24"/>
          <w:szCs w:val="24"/>
        </w:rPr>
        <w:t xml:space="preserve"> budou</w:t>
      </w:r>
      <w:r w:rsidR="00D87657">
        <w:rPr>
          <w:rFonts w:ascii="Times New Roman" w:hAnsi="Times New Roman" w:cs="Times New Roman"/>
          <w:sz w:val="24"/>
          <w:szCs w:val="24"/>
        </w:rPr>
        <w:t xml:space="preserve"> předány na základě podepsání smlouvy o výpůjčce.</w:t>
      </w:r>
    </w:p>
    <w:p w:rsidR="00C42E78" w:rsidRDefault="00D87657" w:rsidP="00D8765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C42E78">
        <w:rPr>
          <w:rFonts w:ascii="Times New Roman" w:hAnsi="Times New Roman" w:cs="Times New Roman"/>
          <w:sz w:val="24"/>
          <w:szCs w:val="24"/>
        </w:rPr>
        <w:t>Zastupitelstvo schvaluje smlouvu mezi obcí a občany o výpůjčce a následném darování kompostéru.                                                                                                           Pro – 6 členů</w:t>
      </w:r>
    </w:p>
    <w:p w:rsidR="00C42E78" w:rsidRDefault="00C42E78" w:rsidP="00D8765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7657" w:rsidRDefault="00C42E78" w:rsidP="00C42E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ve 21,20</w:t>
      </w:r>
    </w:p>
    <w:p w:rsidR="00592A7B" w:rsidRDefault="00592A7B" w:rsidP="0059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2A7B" w:rsidRDefault="00592A7B" w:rsidP="0059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2A7B" w:rsidRDefault="00592A7B" w:rsidP="0059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D8093B">
        <w:rPr>
          <w:rFonts w:ascii="Times New Roman" w:hAnsi="Times New Roman" w:cs="Times New Roman"/>
          <w:sz w:val="24"/>
          <w:szCs w:val="24"/>
        </w:rPr>
        <w:t>1</w:t>
      </w:r>
      <w:r w:rsidR="00D23526">
        <w:rPr>
          <w:rFonts w:ascii="Times New Roman" w:hAnsi="Times New Roman" w:cs="Times New Roman"/>
          <w:sz w:val="24"/>
          <w:szCs w:val="24"/>
        </w:rPr>
        <w:t>4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D23526">
        <w:rPr>
          <w:rFonts w:ascii="Times New Roman" w:hAnsi="Times New Roman" w:cs="Times New Roman"/>
          <w:sz w:val="24"/>
          <w:szCs w:val="24"/>
        </w:rPr>
        <w:t>1</w:t>
      </w:r>
      <w:r w:rsidR="00C42E78">
        <w:rPr>
          <w:rFonts w:ascii="Times New Roman" w:hAnsi="Times New Roman" w:cs="Times New Roman"/>
          <w:sz w:val="24"/>
          <w:szCs w:val="24"/>
        </w:rPr>
        <w:t>2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366E5C">
        <w:rPr>
          <w:rFonts w:ascii="Times New Roman" w:hAnsi="Times New Roman" w:cs="Times New Roman"/>
          <w:sz w:val="24"/>
          <w:szCs w:val="24"/>
        </w:rPr>
        <w:t>1</w:t>
      </w:r>
    </w:p>
    <w:p w:rsidR="00BB28FE" w:rsidRDefault="00BB28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E78" w:rsidRPr="005460E2" w:rsidRDefault="00C42E7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B45" w:rsidRDefault="00081B4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la:</w:t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125D66">
        <w:rPr>
          <w:rFonts w:ascii="Times New Roman" w:hAnsi="Times New Roman" w:cs="Times New Roman"/>
          <w:sz w:val="24"/>
          <w:szCs w:val="24"/>
        </w:rPr>
        <w:t xml:space="preserve">Ing. Jolana </w:t>
      </w:r>
      <w:proofErr w:type="gramStart"/>
      <w:r w:rsidR="00125D66">
        <w:rPr>
          <w:rFonts w:ascii="Times New Roman" w:hAnsi="Times New Roman" w:cs="Times New Roman"/>
          <w:sz w:val="24"/>
          <w:szCs w:val="24"/>
        </w:rPr>
        <w:t xml:space="preserve">Voltrová            </w:t>
      </w:r>
      <w:r w:rsidR="00DE2CE3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</w:t>
      </w:r>
      <w:r w:rsidR="00125D66">
        <w:rPr>
          <w:rFonts w:ascii="Times New Roman" w:hAnsi="Times New Roman" w:cs="Times New Roman"/>
          <w:sz w:val="24"/>
          <w:szCs w:val="24"/>
        </w:rPr>
        <w:t xml:space="preserve">é:               </w:t>
      </w:r>
      <w:r w:rsidR="00C745EC">
        <w:rPr>
          <w:rFonts w:ascii="Times New Roman" w:hAnsi="Times New Roman" w:cs="Times New Roman"/>
          <w:sz w:val="24"/>
          <w:szCs w:val="24"/>
        </w:rPr>
        <w:t>J</w:t>
      </w:r>
      <w:r w:rsidR="00125D66">
        <w:rPr>
          <w:rFonts w:ascii="Times New Roman" w:hAnsi="Times New Roman" w:cs="Times New Roman"/>
          <w:sz w:val="24"/>
          <w:szCs w:val="24"/>
        </w:rPr>
        <w:t xml:space="preserve">iří Plhal    </w:t>
      </w:r>
      <w:r w:rsidR="00D8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125D66">
        <w:rPr>
          <w:rFonts w:ascii="Times New Roman" w:hAnsi="Times New Roman" w:cs="Times New Roman"/>
          <w:sz w:val="24"/>
          <w:szCs w:val="24"/>
        </w:rPr>
        <w:tab/>
      </w:r>
      <w:r w:rsidR="00D8093B">
        <w:rPr>
          <w:rFonts w:ascii="Times New Roman" w:hAnsi="Times New Roman" w:cs="Times New Roman"/>
          <w:sz w:val="24"/>
          <w:szCs w:val="24"/>
        </w:rPr>
        <w:t xml:space="preserve">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C77389" w:rsidRPr="005460E2">
        <w:rPr>
          <w:rFonts w:ascii="Times New Roman" w:hAnsi="Times New Roman" w:cs="Times New Roman"/>
          <w:sz w:val="24"/>
          <w:szCs w:val="24"/>
        </w:rPr>
        <w:t xml:space="preserve">      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25D66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5D66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5D66" w:rsidRPr="005460E2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6DC7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526DC7">
        <w:rPr>
          <w:rFonts w:ascii="Times New Roman" w:hAnsi="Times New Roman" w:cs="Times New Roman"/>
          <w:sz w:val="24"/>
          <w:szCs w:val="24"/>
        </w:rPr>
        <w:t>Páni</w:t>
      </w:r>
      <w:r w:rsidR="00D2352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26D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6DC7" w:rsidRDefault="00526DC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E78" w:rsidRDefault="00C42E7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E78" w:rsidRDefault="00C42E7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E78" w:rsidRDefault="00C42E7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E78" w:rsidRDefault="00C42E7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1AFE" w:rsidRDefault="00DE1A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8C03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6D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</w:t>
      </w:r>
    </w:p>
    <w:p w:rsidR="008C0319" w:rsidRDefault="008C0319" w:rsidP="008C03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B45" w:rsidRDefault="00081B4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09CF" w:rsidRDefault="008C0319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Zilvar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6D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0109CF" w:rsidSect="00DE1AFE">
      <w:footerReference w:type="default" r:id="rId9"/>
      <w:pgSz w:w="11906" w:h="16838"/>
      <w:pgMar w:top="142" w:right="1418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4C" w:rsidRDefault="006A074C" w:rsidP="002F1B38">
      <w:r>
        <w:separator/>
      </w:r>
    </w:p>
  </w:endnote>
  <w:endnote w:type="continuationSeparator" w:id="0">
    <w:p w:rsidR="006A074C" w:rsidRDefault="006A074C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357"/>
      <w:docPartObj>
        <w:docPartGallery w:val="Page Numbers (Bottom of Page)"/>
        <w:docPartUnique/>
      </w:docPartObj>
    </w:sdtPr>
    <w:sdtEndPr/>
    <w:sdtContent>
      <w:p w:rsidR="00830A1F" w:rsidRDefault="00830A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289">
          <w:rPr>
            <w:noProof/>
          </w:rPr>
          <w:t>2</w:t>
        </w:r>
        <w:r>
          <w:fldChar w:fldCharType="end"/>
        </w:r>
      </w:p>
    </w:sdtContent>
  </w:sdt>
  <w:p w:rsidR="00830A1F" w:rsidRDefault="00830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4C" w:rsidRDefault="006A074C" w:rsidP="002F1B38">
      <w:r>
        <w:separator/>
      </w:r>
    </w:p>
  </w:footnote>
  <w:footnote w:type="continuationSeparator" w:id="0">
    <w:p w:rsidR="006A074C" w:rsidRDefault="006A074C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B1BD3"/>
    <w:multiLevelType w:val="hybridMultilevel"/>
    <w:tmpl w:val="32D0D97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8C20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6D95C50"/>
    <w:multiLevelType w:val="hybridMultilevel"/>
    <w:tmpl w:val="9BB04F1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D903DF"/>
    <w:multiLevelType w:val="hybridMultilevel"/>
    <w:tmpl w:val="883C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5421"/>
    <w:multiLevelType w:val="hybridMultilevel"/>
    <w:tmpl w:val="9FC8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721A9"/>
    <w:multiLevelType w:val="hybridMultilevel"/>
    <w:tmpl w:val="F9C0F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81E69"/>
    <w:multiLevelType w:val="hybridMultilevel"/>
    <w:tmpl w:val="93A0D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5C8A"/>
    <w:rsid w:val="00007163"/>
    <w:rsid w:val="000109CF"/>
    <w:rsid w:val="00011597"/>
    <w:rsid w:val="00013AEA"/>
    <w:rsid w:val="00014EB8"/>
    <w:rsid w:val="000201BA"/>
    <w:rsid w:val="00021600"/>
    <w:rsid w:val="000278F9"/>
    <w:rsid w:val="0003102A"/>
    <w:rsid w:val="000319F5"/>
    <w:rsid w:val="00032353"/>
    <w:rsid w:val="0003782C"/>
    <w:rsid w:val="00040AFA"/>
    <w:rsid w:val="000431CE"/>
    <w:rsid w:val="00044E91"/>
    <w:rsid w:val="000451AB"/>
    <w:rsid w:val="00056D81"/>
    <w:rsid w:val="00057B18"/>
    <w:rsid w:val="000648C7"/>
    <w:rsid w:val="00074125"/>
    <w:rsid w:val="00074E88"/>
    <w:rsid w:val="0008033E"/>
    <w:rsid w:val="00081AC1"/>
    <w:rsid w:val="00081B45"/>
    <w:rsid w:val="0008619C"/>
    <w:rsid w:val="000904C5"/>
    <w:rsid w:val="000A18FD"/>
    <w:rsid w:val="000A5985"/>
    <w:rsid w:val="000B1C4B"/>
    <w:rsid w:val="000B2DC5"/>
    <w:rsid w:val="000B34FD"/>
    <w:rsid w:val="000B3B01"/>
    <w:rsid w:val="000C1510"/>
    <w:rsid w:val="000C3FDB"/>
    <w:rsid w:val="000D1332"/>
    <w:rsid w:val="000D6E30"/>
    <w:rsid w:val="000E3C79"/>
    <w:rsid w:val="00103E82"/>
    <w:rsid w:val="001120DE"/>
    <w:rsid w:val="00113635"/>
    <w:rsid w:val="0011416D"/>
    <w:rsid w:val="00114B1E"/>
    <w:rsid w:val="00115F66"/>
    <w:rsid w:val="0011774E"/>
    <w:rsid w:val="00120F58"/>
    <w:rsid w:val="001228AF"/>
    <w:rsid w:val="00125D66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5ADC"/>
    <w:rsid w:val="00155D04"/>
    <w:rsid w:val="001606D8"/>
    <w:rsid w:val="00165A1E"/>
    <w:rsid w:val="00166BDC"/>
    <w:rsid w:val="00174C23"/>
    <w:rsid w:val="00176D2C"/>
    <w:rsid w:val="00177EC2"/>
    <w:rsid w:val="001857FA"/>
    <w:rsid w:val="00186649"/>
    <w:rsid w:val="0019010F"/>
    <w:rsid w:val="001A2657"/>
    <w:rsid w:val="001A6506"/>
    <w:rsid w:val="001A761A"/>
    <w:rsid w:val="001B44AF"/>
    <w:rsid w:val="001B4741"/>
    <w:rsid w:val="001B5272"/>
    <w:rsid w:val="001B5E50"/>
    <w:rsid w:val="001C149A"/>
    <w:rsid w:val="001C1899"/>
    <w:rsid w:val="001C3512"/>
    <w:rsid w:val="001C4BBA"/>
    <w:rsid w:val="001D34B9"/>
    <w:rsid w:val="001D3B00"/>
    <w:rsid w:val="001D7F66"/>
    <w:rsid w:val="001E0E5B"/>
    <w:rsid w:val="001E1DD7"/>
    <w:rsid w:val="001E770B"/>
    <w:rsid w:val="001F4005"/>
    <w:rsid w:val="001F5D12"/>
    <w:rsid w:val="001F5FA6"/>
    <w:rsid w:val="001F78F7"/>
    <w:rsid w:val="0020097E"/>
    <w:rsid w:val="002038B0"/>
    <w:rsid w:val="00204236"/>
    <w:rsid w:val="00204D66"/>
    <w:rsid w:val="00207860"/>
    <w:rsid w:val="002118D2"/>
    <w:rsid w:val="00222BC2"/>
    <w:rsid w:val="00230996"/>
    <w:rsid w:val="002314BC"/>
    <w:rsid w:val="00234499"/>
    <w:rsid w:val="002352F6"/>
    <w:rsid w:val="00240FF7"/>
    <w:rsid w:val="00245207"/>
    <w:rsid w:val="00245EFC"/>
    <w:rsid w:val="0024771C"/>
    <w:rsid w:val="002506E0"/>
    <w:rsid w:val="002510DD"/>
    <w:rsid w:val="002554EF"/>
    <w:rsid w:val="00257F76"/>
    <w:rsid w:val="002625B2"/>
    <w:rsid w:val="002660A9"/>
    <w:rsid w:val="002670A6"/>
    <w:rsid w:val="00267760"/>
    <w:rsid w:val="0027267F"/>
    <w:rsid w:val="00275C73"/>
    <w:rsid w:val="00281426"/>
    <w:rsid w:val="00286384"/>
    <w:rsid w:val="002A727D"/>
    <w:rsid w:val="002B453C"/>
    <w:rsid w:val="002B6726"/>
    <w:rsid w:val="002C22E4"/>
    <w:rsid w:val="002C3E99"/>
    <w:rsid w:val="002C4B61"/>
    <w:rsid w:val="002D1621"/>
    <w:rsid w:val="002D260F"/>
    <w:rsid w:val="002D7AD6"/>
    <w:rsid w:val="002E5232"/>
    <w:rsid w:val="002E647B"/>
    <w:rsid w:val="002F00B1"/>
    <w:rsid w:val="002F1B38"/>
    <w:rsid w:val="002F538E"/>
    <w:rsid w:val="002F5628"/>
    <w:rsid w:val="0030193E"/>
    <w:rsid w:val="003032D6"/>
    <w:rsid w:val="00306F0C"/>
    <w:rsid w:val="003140C9"/>
    <w:rsid w:val="00315A1A"/>
    <w:rsid w:val="003161BC"/>
    <w:rsid w:val="003173C8"/>
    <w:rsid w:val="00317504"/>
    <w:rsid w:val="00317DAA"/>
    <w:rsid w:val="00321EED"/>
    <w:rsid w:val="00326C18"/>
    <w:rsid w:val="0033001C"/>
    <w:rsid w:val="00330C1E"/>
    <w:rsid w:val="0033327A"/>
    <w:rsid w:val="00336073"/>
    <w:rsid w:val="00346C4F"/>
    <w:rsid w:val="003553B2"/>
    <w:rsid w:val="0035554B"/>
    <w:rsid w:val="00357BB8"/>
    <w:rsid w:val="003612BD"/>
    <w:rsid w:val="00361717"/>
    <w:rsid w:val="00366E5C"/>
    <w:rsid w:val="00367A4C"/>
    <w:rsid w:val="00371AD4"/>
    <w:rsid w:val="0037586D"/>
    <w:rsid w:val="00376614"/>
    <w:rsid w:val="00376E9E"/>
    <w:rsid w:val="0037758B"/>
    <w:rsid w:val="00377E4F"/>
    <w:rsid w:val="00391538"/>
    <w:rsid w:val="00392CAE"/>
    <w:rsid w:val="0039559D"/>
    <w:rsid w:val="003969E4"/>
    <w:rsid w:val="003A17FA"/>
    <w:rsid w:val="003A782A"/>
    <w:rsid w:val="003B2DFE"/>
    <w:rsid w:val="003B479C"/>
    <w:rsid w:val="003C0C5E"/>
    <w:rsid w:val="003C2590"/>
    <w:rsid w:val="003C31F2"/>
    <w:rsid w:val="003C3D11"/>
    <w:rsid w:val="003C6D5E"/>
    <w:rsid w:val="003C7934"/>
    <w:rsid w:val="003D7D97"/>
    <w:rsid w:val="003F0910"/>
    <w:rsid w:val="003F18A8"/>
    <w:rsid w:val="003F636F"/>
    <w:rsid w:val="003F69BA"/>
    <w:rsid w:val="003F7DA2"/>
    <w:rsid w:val="004003DD"/>
    <w:rsid w:val="00405A16"/>
    <w:rsid w:val="00405A49"/>
    <w:rsid w:val="00411BD2"/>
    <w:rsid w:val="004174BC"/>
    <w:rsid w:val="004270C9"/>
    <w:rsid w:val="00431AE7"/>
    <w:rsid w:val="00433756"/>
    <w:rsid w:val="00433F5F"/>
    <w:rsid w:val="00435750"/>
    <w:rsid w:val="00442D41"/>
    <w:rsid w:val="0044304B"/>
    <w:rsid w:val="00451E0B"/>
    <w:rsid w:val="004531F2"/>
    <w:rsid w:val="004547B7"/>
    <w:rsid w:val="00456586"/>
    <w:rsid w:val="004569BF"/>
    <w:rsid w:val="00474EE0"/>
    <w:rsid w:val="00482250"/>
    <w:rsid w:val="00482BB5"/>
    <w:rsid w:val="00483F04"/>
    <w:rsid w:val="00486619"/>
    <w:rsid w:val="00487168"/>
    <w:rsid w:val="004937C3"/>
    <w:rsid w:val="004951A3"/>
    <w:rsid w:val="00497971"/>
    <w:rsid w:val="004A1FA4"/>
    <w:rsid w:val="004A3ADB"/>
    <w:rsid w:val="004A3F14"/>
    <w:rsid w:val="004A7B15"/>
    <w:rsid w:val="004B0393"/>
    <w:rsid w:val="004B16D3"/>
    <w:rsid w:val="004B63F4"/>
    <w:rsid w:val="004B733E"/>
    <w:rsid w:val="004C08F3"/>
    <w:rsid w:val="004C2351"/>
    <w:rsid w:val="004C6541"/>
    <w:rsid w:val="004C6B55"/>
    <w:rsid w:val="004D712C"/>
    <w:rsid w:val="004E0983"/>
    <w:rsid w:val="004E4C83"/>
    <w:rsid w:val="004E50F3"/>
    <w:rsid w:val="004E71FB"/>
    <w:rsid w:val="004F1B30"/>
    <w:rsid w:val="004F3D5F"/>
    <w:rsid w:val="004F68EE"/>
    <w:rsid w:val="00500997"/>
    <w:rsid w:val="00503C04"/>
    <w:rsid w:val="00511E8B"/>
    <w:rsid w:val="00514DEF"/>
    <w:rsid w:val="005155E3"/>
    <w:rsid w:val="005176F5"/>
    <w:rsid w:val="00517D9E"/>
    <w:rsid w:val="00523962"/>
    <w:rsid w:val="00526DC7"/>
    <w:rsid w:val="00527E84"/>
    <w:rsid w:val="00531D87"/>
    <w:rsid w:val="00531E61"/>
    <w:rsid w:val="00531EA8"/>
    <w:rsid w:val="00543EEF"/>
    <w:rsid w:val="005460E2"/>
    <w:rsid w:val="00547A31"/>
    <w:rsid w:val="005538C5"/>
    <w:rsid w:val="0055484E"/>
    <w:rsid w:val="00562B4B"/>
    <w:rsid w:val="00566E9A"/>
    <w:rsid w:val="0057054C"/>
    <w:rsid w:val="005769F6"/>
    <w:rsid w:val="0058042D"/>
    <w:rsid w:val="00581931"/>
    <w:rsid w:val="00581AB3"/>
    <w:rsid w:val="0058521D"/>
    <w:rsid w:val="00585A09"/>
    <w:rsid w:val="00586F8F"/>
    <w:rsid w:val="00590003"/>
    <w:rsid w:val="00590BE6"/>
    <w:rsid w:val="005925E4"/>
    <w:rsid w:val="00592A7B"/>
    <w:rsid w:val="00594A21"/>
    <w:rsid w:val="00595C2C"/>
    <w:rsid w:val="005969D8"/>
    <w:rsid w:val="005A0746"/>
    <w:rsid w:val="005A47B5"/>
    <w:rsid w:val="005B2F25"/>
    <w:rsid w:val="005B310F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D4D96"/>
    <w:rsid w:val="005E2D76"/>
    <w:rsid w:val="005E3D89"/>
    <w:rsid w:val="005F0B77"/>
    <w:rsid w:val="005F0FEB"/>
    <w:rsid w:val="005F4FF0"/>
    <w:rsid w:val="005F5987"/>
    <w:rsid w:val="00600AC0"/>
    <w:rsid w:val="0060133F"/>
    <w:rsid w:val="0060384D"/>
    <w:rsid w:val="006048DD"/>
    <w:rsid w:val="00611177"/>
    <w:rsid w:val="00611EA7"/>
    <w:rsid w:val="00625AC1"/>
    <w:rsid w:val="00626390"/>
    <w:rsid w:val="00626E56"/>
    <w:rsid w:val="00631966"/>
    <w:rsid w:val="006408E7"/>
    <w:rsid w:val="0064425B"/>
    <w:rsid w:val="00644C2D"/>
    <w:rsid w:val="00650E35"/>
    <w:rsid w:val="0065588B"/>
    <w:rsid w:val="00662B26"/>
    <w:rsid w:val="00665EB2"/>
    <w:rsid w:val="00666126"/>
    <w:rsid w:val="006701C5"/>
    <w:rsid w:val="00677905"/>
    <w:rsid w:val="006807DD"/>
    <w:rsid w:val="00683BF6"/>
    <w:rsid w:val="006918AF"/>
    <w:rsid w:val="00697528"/>
    <w:rsid w:val="006A074C"/>
    <w:rsid w:val="006A17A2"/>
    <w:rsid w:val="006A74E5"/>
    <w:rsid w:val="006B0021"/>
    <w:rsid w:val="006B74B5"/>
    <w:rsid w:val="006C40F5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1048"/>
    <w:rsid w:val="006F1129"/>
    <w:rsid w:val="006F432C"/>
    <w:rsid w:val="006F59BD"/>
    <w:rsid w:val="006F6438"/>
    <w:rsid w:val="006F79F7"/>
    <w:rsid w:val="00700488"/>
    <w:rsid w:val="007014E4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425F4"/>
    <w:rsid w:val="00743522"/>
    <w:rsid w:val="0074362E"/>
    <w:rsid w:val="007458A1"/>
    <w:rsid w:val="00746333"/>
    <w:rsid w:val="00750390"/>
    <w:rsid w:val="00760BA4"/>
    <w:rsid w:val="00761AC9"/>
    <w:rsid w:val="0076294B"/>
    <w:rsid w:val="00765436"/>
    <w:rsid w:val="00766ABA"/>
    <w:rsid w:val="00771DFB"/>
    <w:rsid w:val="00772346"/>
    <w:rsid w:val="00774D73"/>
    <w:rsid w:val="00776B4D"/>
    <w:rsid w:val="00780620"/>
    <w:rsid w:val="007856AA"/>
    <w:rsid w:val="007863A9"/>
    <w:rsid w:val="007A67FF"/>
    <w:rsid w:val="007A6F30"/>
    <w:rsid w:val="007A7091"/>
    <w:rsid w:val="007B4FE8"/>
    <w:rsid w:val="007B513C"/>
    <w:rsid w:val="007B6A13"/>
    <w:rsid w:val="007C0EB3"/>
    <w:rsid w:val="007C63B2"/>
    <w:rsid w:val="007C673C"/>
    <w:rsid w:val="007E041D"/>
    <w:rsid w:val="007E1801"/>
    <w:rsid w:val="007E7AA7"/>
    <w:rsid w:val="007F0E5D"/>
    <w:rsid w:val="007F4EBE"/>
    <w:rsid w:val="00802EF8"/>
    <w:rsid w:val="0081131C"/>
    <w:rsid w:val="008129FC"/>
    <w:rsid w:val="008221D9"/>
    <w:rsid w:val="00830A1F"/>
    <w:rsid w:val="0084627D"/>
    <w:rsid w:val="00847CE0"/>
    <w:rsid w:val="0085705F"/>
    <w:rsid w:val="00857753"/>
    <w:rsid w:val="00857A40"/>
    <w:rsid w:val="0086016B"/>
    <w:rsid w:val="00860D0D"/>
    <w:rsid w:val="00861B69"/>
    <w:rsid w:val="008633BE"/>
    <w:rsid w:val="008638A5"/>
    <w:rsid w:val="00864A50"/>
    <w:rsid w:val="0086629B"/>
    <w:rsid w:val="00874A53"/>
    <w:rsid w:val="008762B0"/>
    <w:rsid w:val="00876A88"/>
    <w:rsid w:val="00876BF4"/>
    <w:rsid w:val="00884A43"/>
    <w:rsid w:val="008867D4"/>
    <w:rsid w:val="00887AAE"/>
    <w:rsid w:val="0089225D"/>
    <w:rsid w:val="0089639E"/>
    <w:rsid w:val="008973A3"/>
    <w:rsid w:val="00897416"/>
    <w:rsid w:val="008A062E"/>
    <w:rsid w:val="008A0D82"/>
    <w:rsid w:val="008A56C4"/>
    <w:rsid w:val="008B10FF"/>
    <w:rsid w:val="008B1463"/>
    <w:rsid w:val="008B20CA"/>
    <w:rsid w:val="008B4B90"/>
    <w:rsid w:val="008B6AAC"/>
    <w:rsid w:val="008B6D28"/>
    <w:rsid w:val="008C0319"/>
    <w:rsid w:val="008C1351"/>
    <w:rsid w:val="008C4021"/>
    <w:rsid w:val="008C40DA"/>
    <w:rsid w:val="008D163C"/>
    <w:rsid w:val="008D2222"/>
    <w:rsid w:val="008D4D4C"/>
    <w:rsid w:val="008E5F61"/>
    <w:rsid w:val="008E7801"/>
    <w:rsid w:val="00900E68"/>
    <w:rsid w:val="009023A6"/>
    <w:rsid w:val="009052D9"/>
    <w:rsid w:val="00910B73"/>
    <w:rsid w:val="00910D04"/>
    <w:rsid w:val="00913A39"/>
    <w:rsid w:val="00914BC0"/>
    <w:rsid w:val="00916764"/>
    <w:rsid w:val="00920A6D"/>
    <w:rsid w:val="00927146"/>
    <w:rsid w:val="0093008B"/>
    <w:rsid w:val="00931ACD"/>
    <w:rsid w:val="009323AB"/>
    <w:rsid w:val="00940BC3"/>
    <w:rsid w:val="00942EC3"/>
    <w:rsid w:val="00942F76"/>
    <w:rsid w:val="0094314A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87012"/>
    <w:rsid w:val="0099168F"/>
    <w:rsid w:val="00994C48"/>
    <w:rsid w:val="009954E2"/>
    <w:rsid w:val="009959BC"/>
    <w:rsid w:val="009A01CF"/>
    <w:rsid w:val="009A2632"/>
    <w:rsid w:val="009A2FD8"/>
    <w:rsid w:val="009A445F"/>
    <w:rsid w:val="009B0824"/>
    <w:rsid w:val="009B292C"/>
    <w:rsid w:val="009C08E9"/>
    <w:rsid w:val="009C337D"/>
    <w:rsid w:val="009D1673"/>
    <w:rsid w:val="009D4BBA"/>
    <w:rsid w:val="009D6427"/>
    <w:rsid w:val="009E321B"/>
    <w:rsid w:val="009F0F88"/>
    <w:rsid w:val="009F1776"/>
    <w:rsid w:val="009F2B36"/>
    <w:rsid w:val="009F3828"/>
    <w:rsid w:val="009F44D3"/>
    <w:rsid w:val="009F6A20"/>
    <w:rsid w:val="00A054BF"/>
    <w:rsid w:val="00A05D01"/>
    <w:rsid w:val="00A137F0"/>
    <w:rsid w:val="00A14D4C"/>
    <w:rsid w:val="00A24D56"/>
    <w:rsid w:val="00A30C97"/>
    <w:rsid w:val="00A33448"/>
    <w:rsid w:val="00A33E5E"/>
    <w:rsid w:val="00A403B2"/>
    <w:rsid w:val="00A42E2C"/>
    <w:rsid w:val="00A43DD0"/>
    <w:rsid w:val="00A4613A"/>
    <w:rsid w:val="00A474C6"/>
    <w:rsid w:val="00A51465"/>
    <w:rsid w:val="00A5478C"/>
    <w:rsid w:val="00A54D30"/>
    <w:rsid w:val="00A61D66"/>
    <w:rsid w:val="00A637FF"/>
    <w:rsid w:val="00A67ADB"/>
    <w:rsid w:val="00A7227D"/>
    <w:rsid w:val="00A773E5"/>
    <w:rsid w:val="00A80D22"/>
    <w:rsid w:val="00A81468"/>
    <w:rsid w:val="00A861E2"/>
    <w:rsid w:val="00A86A14"/>
    <w:rsid w:val="00A87345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D7486"/>
    <w:rsid w:val="00AE2661"/>
    <w:rsid w:val="00AF3825"/>
    <w:rsid w:val="00AF527C"/>
    <w:rsid w:val="00AF6E1F"/>
    <w:rsid w:val="00AF736C"/>
    <w:rsid w:val="00AF76E9"/>
    <w:rsid w:val="00AF7E8B"/>
    <w:rsid w:val="00B0349C"/>
    <w:rsid w:val="00B06EC4"/>
    <w:rsid w:val="00B115C1"/>
    <w:rsid w:val="00B15A72"/>
    <w:rsid w:val="00B177C4"/>
    <w:rsid w:val="00B224B0"/>
    <w:rsid w:val="00B31129"/>
    <w:rsid w:val="00B350AD"/>
    <w:rsid w:val="00B35EC2"/>
    <w:rsid w:val="00B371AC"/>
    <w:rsid w:val="00B4068F"/>
    <w:rsid w:val="00B407F1"/>
    <w:rsid w:val="00B40825"/>
    <w:rsid w:val="00B4506E"/>
    <w:rsid w:val="00B47C64"/>
    <w:rsid w:val="00B5014B"/>
    <w:rsid w:val="00B50FD1"/>
    <w:rsid w:val="00B56329"/>
    <w:rsid w:val="00B5651E"/>
    <w:rsid w:val="00B67E2A"/>
    <w:rsid w:val="00B71ABA"/>
    <w:rsid w:val="00B73780"/>
    <w:rsid w:val="00B7483E"/>
    <w:rsid w:val="00B7679A"/>
    <w:rsid w:val="00B84C0D"/>
    <w:rsid w:val="00B8513E"/>
    <w:rsid w:val="00B85E07"/>
    <w:rsid w:val="00B9219D"/>
    <w:rsid w:val="00B9486C"/>
    <w:rsid w:val="00B9582B"/>
    <w:rsid w:val="00BA0590"/>
    <w:rsid w:val="00BA0EAA"/>
    <w:rsid w:val="00BA49E0"/>
    <w:rsid w:val="00BA61B3"/>
    <w:rsid w:val="00BB28FE"/>
    <w:rsid w:val="00BC1740"/>
    <w:rsid w:val="00BC2D15"/>
    <w:rsid w:val="00BC3471"/>
    <w:rsid w:val="00BC5CEB"/>
    <w:rsid w:val="00BD113F"/>
    <w:rsid w:val="00BD44D0"/>
    <w:rsid w:val="00BE2C96"/>
    <w:rsid w:val="00BE2E03"/>
    <w:rsid w:val="00BE49BA"/>
    <w:rsid w:val="00BE7523"/>
    <w:rsid w:val="00BF2075"/>
    <w:rsid w:val="00C06F4D"/>
    <w:rsid w:val="00C14AA5"/>
    <w:rsid w:val="00C15DE4"/>
    <w:rsid w:val="00C20B38"/>
    <w:rsid w:val="00C23F6E"/>
    <w:rsid w:val="00C27289"/>
    <w:rsid w:val="00C31CDD"/>
    <w:rsid w:val="00C37E90"/>
    <w:rsid w:val="00C42E78"/>
    <w:rsid w:val="00C47126"/>
    <w:rsid w:val="00C53D6F"/>
    <w:rsid w:val="00C5436B"/>
    <w:rsid w:val="00C609EA"/>
    <w:rsid w:val="00C64EDD"/>
    <w:rsid w:val="00C6682E"/>
    <w:rsid w:val="00C714AE"/>
    <w:rsid w:val="00C745EC"/>
    <w:rsid w:val="00C77389"/>
    <w:rsid w:val="00C81E37"/>
    <w:rsid w:val="00C84596"/>
    <w:rsid w:val="00C85372"/>
    <w:rsid w:val="00C8572C"/>
    <w:rsid w:val="00C85B15"/>
    <w:rsid w:val="00C8659D"/>
    <w:rsid w:val="00C91C1A"/>
    <w:rsid w:val="00C93C7D"/>
    <w:rsid w:val="00C96103"/>
    <w:rsid w:val="00C96C9D"/>
    <w:rsid w:val="00CA1E19"/>
    <w:rsid w:val="00CA31C7"/>
    <w:rsid w:val="00CA7879"/>
    <w:rsid w:val="00CB2C99"/>
    <w:rsid w:val="00CB472B"/>
    <w:rsid w:val="00CB5C68"/>
    <w:rsid w:val="00CB6A0A"/>
    <w:rsid w:val="00CC1B18"/>
    <w:rsid w:val="00CC2E79"/>
    <w:rsid w:val="00CC4217"/>
    <w:rsid w:val="00CC46F2"/>
    <w:rsid w:val="00CD2B1D"/>
    <w:rsid w:val="00CD37DE"/>
    <w:rsid w:val="00CE5D3C"/>
    <w:rsid w:val="00CE72B1"/>
    <w:rsid w:val="00CF169A"/>
    <w:rsid w:val="00D008FB"/>
    <w:rsid w:val="00D10441"/>
    <w:rsid w:val="00D11DDB"/>
    <w:rsid w:val="00D14231"/>
    <w:rsid w:val="00D15C1A"/>
    <w:rsid w:val="00D17904"/>
    <w:rsid w:val="00D20734"/>
    <w:rsid w:val="00D21585"/>
    <w:rsid w:val="00D228CA"/>
    <w:rsid w:val="00D23526"/>
    <w:rsid w:val="00D251AF"/>
    <w:rsid w:val="00D323B3"/>
    <w:rsid w:val="00D3334A"/>
    <w:rsid w:val="00D36FD0"/>
    <w:rsid w:val="00D447A9"/>
    <w:rsid w:val="00D45CAA"/>
    <w:rsid w:val="00D464A5"/>
    <w:rsid w:val="00D539DE"/>
    <w:rsid w:val="00D623AD"/>
    <w:rsid w:val="00D7065B"/>
    <w:rsid w:val="00D71EB8"/>
    <w:rsid w:val="00D8093B"/>
    <w:rsid w:val="00D82230"/>
    <w:rsid w:val="00D86599"/>
    <w:rsid w:val="00D87657"/>
    <w:rsid w:val="00D906F8"/>
    <w:rsid w:val="00D92DA2"/>
    <w:rsid w:val="00D950BE"/>
    <w:rsid w:val="00D96FA2"/>
    <w:rsid w:val="00DA2FBB"/>
    <w:rsid w:val="00DA705E"/>
    <w:rsid w:val="00DA7402"/>
    <w:rsid w:val="00DA780C"/>
    <w:rsid w:val="00DA7831"/>
    <w:rsid w:val="00DB2488"/>
    <w:rsid w:val="00DB4838"/>
    <w:rsid w:val="00DB60D4"/>
    <w:rsid w:val="00DB7F68"/>
    <w:rsid w:val="00DC21B8"/>
    <w:rsid w:val="00DC59EB"/>
    <w:rsid w:val="00DD23C8"/>
    <w:rsid w:val="00DD4360"/>
    <w:rsid w:val="00DD5469"/>
    <w:rsid w:val="00DE1AFE"/>
    <w:rsid w:val="00DE2CE3"/>
    <w:rsid w:val="00DE4D69"/>
    <w:rsid w:val="00DE7B5C"/>
    <w:rsid w:val="00DF044C"/>
    <w:rsid w:val="00DF781B"/>
    <w:rsid w:val="00E043E1"/>
    <w:rsid w:val="00E07942"/>
    <w:rsid w:val="00E119F5"/>
    <w:rsid w:val="00E12205"/>
    <w:rsid w:val="00E25BE8"/>
    <w:rsid w:val="00E31899"/>
    <w:rsid w:val="00E3340E"/>
    <w:rsid w:val="00E35191"/>
    <w:rsid w:val="00E41580"/>
    <w:rsid w:val="00E43FCA"/>
    <w:rsid w:val="00E44F96"/>
    <w:rsid w:val="00E5556A"/>
    <w:rsid w:val="00E56E5A"/>
    <w:rsid w:val="00E66AA8"/>
    <w:rsid w:val="00E671ED"/>
    <w:rsid w:val="00E72630"/>
    <w:rsid w:val="00E77E2A"/>
    <w:rsid w:val="00E80379"/>
    <w:rsid w:val="00E84045"/>
    <w:rsid w:val="00E85745"/>
    <w:rsid w:val="00E916F2"/>
    <w:rsid w:val="00E933E3"/>
    <w:rsid w:val="00E976D6"/>
    <w:rsid w:val="00EA1974"/>
    <w:rsid w:val="00EA20A6"/>
    <w:rsid w:val="00EA3612"/>
    <w:rsid w:val="00EA4210"/>
    <w:rsid w:val="00EA42FF"/>
    <w:rsid w:val="00EA587B"/>
    <w:rsid w:val="00EB3EB2"/>
    <w:rsid w:val="00EB49D4"/>
    <w:rsid w:val="00EB6751"/>
    <w:rsid w:val="00EC7728"/>
    <w:rsid w:val="00ED08FD"/>
    <w:rsid w:val="00ED1A41"/>
    <w:rsid w:val="00ED7B79"/>
    <w:rsid w:val="00ED7C86"/>
    <w:rsid w:val="00EE1CE0"/>
    <w:rsid w:val="00EE1F30"/>
    <w:rsid w:val="00EE2929"/>
    <w:rsid w:val="00EE359A"/>
    <w:rsid w:val="00EE3626"/>
    <w:rsid w:val="00EE39D5"/>
    <w:rsid w:val="00EE7B9E"/>
    <w:rsid w:val="00EF11CA"/>
    <w:rsid w:val="00EF4522"/>
    <w:rsid w:val="00F026A3"/>
    <w:rsid w:val="00F06EE9"/>
    <w:rsid w:val="00F205A6"/>
    <w:rsid w:val="00F21D3B"/>
    <w:rsid w:val="00F24CA2"/>
    <w:rsid w:val="00F31EB7"/>
    <w:rsid w:val="00F3265C"/>
    <w:rsid w:val="00F32C40"/>
    <w:rsid w:val="00F37DEF"/>
    <w:rsid w:val="00F42F1F"/>
    <w:rsid w:val="00F443ED"/>
    <w:rsid w:val="00F61DED"/>
    <w:rsid w:val="00F64074"/>
    <w:rsid w:val="00F656D7"/>
    <w:rsid w:val="00F658D3"/>
    <w:rsid w:val="00F679D3"/>
    <w:rsid w:val="00F70F0B"/>
    <w:rsid w:val="00F8279C"/>
    <w:rsid w:val="00F86705"/>
    <w:rsid w:val="00F87569"/>
    <w:rsid w:val="00F87D98"/>
    <w:rsid w:val="00F90C5B"/>
    <w:rsid w:val="00F914B4"/>
    <w:rsid w:val="00F91C30"/>
    <w:rsid w:val="00F928C0"/>
    <w:rsid w:val="00FB0689"/>
    <w:rsid w:val="00FB2E8A"/>
    <w:rsid w:val="00FB4DDD"/>
    <w:rsid w:val="00FC45AF"/>
    <w:rsid w:val="00FD2193"/>
    <w:rsid w:val="00FD4680"/>
    <w:rsid w:val="00FD56CE"/>
    <w:rsid w:val="00FE150D"/>
    <w:rsid w:val="00FE641A"/>
    <w:rsid w:val="00FF2C19"/>
    <w:rsid w:val="00FF350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C516-0A3D-4559-AF75-91682CBE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10692</TotalTime>
  <Pages>1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268</cp:revision>
  <cp:lastPrinted>2021-12-18T12:41:00Z</cp:lastPrinted>
  <dcterms:created xsi:type="dcterms:W3CDTF">2016-08-02T07:17:00Z</dcterms:created>
  <dcterms:modified xsi:type="dcterms:W3CDTF">2021-12-18T12:54:00Z</dcterms:modified>
</cp:coreProperties>
</file>